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54A" w:rsidRDefault="0049754A">
      <w:pPr>
        <w:pStyle w:val="Textoindependiente"/>
        <w:spacing w:before="86"/>
        <w:ind w:left="4977"/>
      </w:pPr>
      <w:bookmarkStart w:id="0" w:name="_GoBack"/>
      <w:bookmarkEnd w:id="0"/>
    </w:p>
    <w:p w:rsidR="001A547A" w:rsidRDefault="00E17BC0">
      <w:pPr>
        <w:pStyle w:val="Textoindependiente"/>
        <w:spacing w:before="86"/>
        <w:ind w:left="4977"/>
      </w:pPr>
      <w:r>
        <w:t>Chascomús,</w:t>
      </w:r>
      <w:r>
        <w:rPr>
          <w:spacing w:val="1"/>
        </w:rPr>
        <w:t xml:space="preserve"> </w:t>
      </w:r>
      <w:r w:rsidR="0049754A">
        <w:t xml:space="preserve">5 de </w:t>
      </w:r>
      <w:proofErr w:type="gramStart"/>
      <w:r w:rsidR="0049754A">
        <w:t>Diciembre</w:t>
      </w:r>
      <w:proofErr w:type="gramEnd"/>
      <w:r w:rsidR="0049754A">
        <w:t xml:space="preserve"> de 2023</w:t>
      </w:r>
      <w:r>
        <w:t>.-</w:t>
      </w:r>
    </w:p>
    <w:p w:rsidR="00846BAB" w:rsidRDefault="00846BAB">
      <w:pPr>
        <w:pStyle w:val="Textoindependiente"/>
        <w:spacing w:before="86"/>
        <w:ind w:left="4977"/>
      </w:pPr>
    </w:p>
    <w:p w:rsidR="00846BAB" w:rsidRDefault="00846BAB">
      <w:pPr>
        <w:pStyle w:val="Textoindependiente"/>
        <w:spacing w:before="86"/>
        <w:ind w:left="4977"/>
      </w:pPr>
    </w:p>
    <w:p w:rsidR="00846BAB" w:rsidRDefault="00846BAB" w:rsidP="00846BAB">
      <w:pPr>
        <w:spacing w:line="360" w:lineRule="auto"/>
        <w:rPr>
          <w:rFonts w:ascii="Arial" w:hAnsi="Arial" w:cs="Arial"/>
        </w:rPr>
      </w:pPr>
    </w:p>
    <w:p w:rsidR="00846BAB" w:rsidRPr="00B11D74" w:rsidRDefault="00846BAB" w:rsidP="00846BAB">
      <w:pPr>
        <w:spacing w:line="360" w:lineRule="auto"/>
        <w:rPr>
          <w:rFonts w:ascii="Arial" w:hAnsi="Arial" w:cs="Arial"/>
        </w:rPr>
      </w:pPr>
      <w:r w:rsidRPr="00B11D74">
        <w:rPr>
          <w:rFonts w:ascii="Arial" w:hAnsi="Arial" w:cs="Arial"/>
        </w:rPr>
        <w:t xml:space="preserve">Sr Presidente del Honorable </w:t>
      </w:r>
    </w:p>
    <w:p w:rsidR="00846BAB" w:rsidRPr="00B11D74" w:rsidRDefault="00846BAB" w:rsidP="00846BAB">
      <w:pPr>
        <w:spacing w:line="360" w:lineRule="auto"/>
        <w:rPr>
          <w:rFonts w:ascii="Arial" w:hAnsi="Arial" w:cs="Arial"/>
        </w:rPr>
      </w:pPr>
      <w:r w:rsidRPr="00B11D74">
        <w:rPr>
          <w:rFonts w:ascii="Arial" w:hAnsi="Arial" w:cs="Arial"/>
        </w:rPr>
        <w:t>Concejo Deliberante de Chascomús</w:t>
      </w:r>
    </w:p>
    <w:p w:rsidR="00846BAB" w:rsidRPr="00B11D74" w:rsidRDefault="00846BAB" w:rsidP="00846BAB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Andres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Sanucci</w:t>
      </w:r>
      <w:proofErr w:type="spellEnd"/>
    </w:p>
    <w:p w:rsidR="00846BAB" w:rsidRDefault="00846BAB">
      <w:pPr>
        <w:pStyle w:val="Textoindependiente"/>
        <w:spacing w:before="86"/>
        <w:ind w:left="4977"/>
      </w:pPr>
    </w:p>
    <w:p w:rsidR="00846BAB" w:rsidRDefault="00846BAB">
      <w:pPr>
        <w:pStyle w:val="Textoindependiente"/>
        <w:spacing w:before="86"/>
        <w:ind w:left="4977"/>
      </w:pPr>
    </w:p>
    <w:p w:rsidR="00846BAB" w:rsidRDefault="00846BAB">
      <w:pPr>
        <w:pStyle w:val="Textoindependiente"/>
        <w:spacing w:before="86"/>
        <w:ind w:left="4977"/>
      </w:pPr>
    </w:p>
    <w:p w:rsidR="001A547A" w:rsidRDefault="001A547A">
      <w:pPr>
        <w:pStyle w:val="Textoindependiente"/>
        <w:spacing w:before="6"/>
        <w:rPr>
          <w:sz w:val="14"/>
        </w:rPr>
      </w:pPr>
    </w:p>
    <w:p w:rsidR="001A547A" w:rsidRDefault="00E17BC0">
      <w:pPr>
        <w:spacing w:before="93"/>
        <w:ind w:left="102"/>
        <w:rPr>
          <w:rFonts w:ascii="Arial"/>
          <w:b/>
        </w:rPr>
      </w:pPr>
      <w:r>
        <w:rPr>
          <w:rFonts w:ascii="Arial"/>
          <w:b/>
          <w:u w:val="thick"/>
        </w:rPr>
        <w:t>VISTO:</w:t>
      </w:r>
    </w:p>
    <w:p w:rsidR="001A547A" w:rsidRDefault="001A547A">
      <w:pPr>
        <w:pStyle w:val="Textoindependiente"/>
        <w:spacing w:before="4"/>
        <w:rPr>
          <w:rFonts w:ascii="Arial"/>
          <w:b/>
          <w:sz w:val="14"/>
        </w:rPr>
      </w:pPr>
    </w:p>
    <w:p w:rsidR="001A547A" w:rsidRDefault="00E17BC0">
      <w:pPr>
        <w:pStyle w:val="Textoindependiente"/>
        <w:spacing w:before="93" w:line="259" w:lineRule="auto"/>
        <w:ind w:left="102" w:firstLine="736"/>
      </w:pPr>
      <w:r>
        <w:t>La</w:t>
      </w:r>
      <w:r>
        <w:rPr>
          <w:spacing w:val="24"/>
        </w:rPr>
        <w:t xml:space="preserve"> </w:t>
      </w:r>
      <w:r>
        <w:t>Ordenanza</w:t>
      </w:r>
      <w:r>
        <w:rPr>
          <w:spacing w:val="30"/>
        </w:rPr>
        <w:t xml:space="preserve"> </w:t>
      </w:r>
      <w:r>
        <w:t>4030</w:t>
      </w:r>
      <w:r>
        <w:rPr>
          <w:spacing w:val="28"/>
        </w:rPr>
        <w:t xml:space="preserve"> </w:t>
      </w:r>
      <w:r>
        <w:t>modificada</w:t>
      </w:r>
      <w:r>
        <w:rPr>
          <w:spacing w:val="28"/>
        </w:rPr>
        <w:t xml:space="preserve"> </w:t>
      </w:r>
      <w:r>
        <w:t>por</w:t>
      </w:r>
      <w:r>
        <w:rPr>
          <w:spacing w:val="29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Ordenanza</w:t>
      </w:r>
      <w:r>
        <w:rPr>
          <w:spacing w:val="30"/>
        </w:rPr>
        <w:t xml:space="preserve"> </w:t>
      </w:r>
      <w:r>
        <w:t>4691,</w:t>
      </w:r>
      <w:r>
        <w:rPr>
          <w:spacing w:val="34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Ley</w:t>
      </w:r>
      <w:r>
        <w:rPr>
          <w:spacing w:val="23"/>
        </w:rPr>
        <w:t xml:space="preserve"> </w:t>
      </w:r>
      <w:r>
        <w:t>Orgánica</w:t>
      </w:r>
      <w:r>
        <w:rPr>
          <w:spacing w:val="28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las</w:t>
      </w:r>
      <w:r>
        <w:rPr>
          <w:spacing w:val="-58"/>
        </w:rPr>
        <w:t xml:space="preserve"> </w:t>
      </w:r>
      <w:r>
        <w:t>Municipalidades,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Usos del Suelo y</w:t>
      </w:r>
      <w:r>
        <w:rPr>
          <w:spacing w:val="-2"/>
        </w:rPr>
        <w:t xml:space="preserve"> </w:t>
      </w:r>
      <w:r>
        <w:t>normas concordantes,</w:t>
      </w:r>
      <w:r>
        <w:rPr>
          <w:spacing w:val="2"/>
        </w:rPr>
        <w:t xml:space="preserve"> </w:t>
      </w:r>
      <w:r>
        <w:t>y</w:t>
      </w:r>
    </w:p>
    <w:p w:rsidR="001A547A" w:rsidRDefault="001A547A">
      <w:pPr>
        <w:pStyle w:val="Textoindependiente"/>
        <w:spacing w:before="7"/>
        <w:rPr>
          <w:sz w:val="12"/>
        </w:rPr>
      </w:pPr>
    </w:p>
    <w:p w:rsidR="001A547A" w:rsidRDefault="00E17BC0">
      <w:pPr>
        <w:spacing w:before="94"/>
        <w:ind w:left="102"/>
        <w:rPr>
          <w:rFonts w:ascii="Arial"/>
          <w:b/>
        </w:rPr>
      </w:pPr>
      <w:r>
        <w:rPr>
          <w:rFonts w:ascii="Arial"/>
          <w:b/>
          <w:u w:val="thick"/>
        </w:rPr>
        <w:t>CONSIDERANDO:</w:t>
      </w:r>
    </w:p>
    <w:p w:rsidR="001A547A" w:rsidRDefault="00E17BC0">
      <w:pPr>
        <w:pStyle w:val="Textoindependiente"/>
        <w:spacing w:before="181"/>
        <w:ind w:left="2228"/>
      </w:pPr>
      <w:r>
        <w:t>Que</w:t>
      </w:r>
      <w:r>
        <w:rPr>
          <w:spacing w:val="10"/>
        </w:rPr>
        <w:t xml:space="preserve"> </w:t>
      </w:r>
      <w:r>
        <w:t>existe</w:t>
      </w:r>
      <w:r>
        <w:rPr>
          <w:spacing w:val="14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necesidad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contar</w:t>
      </w:r>
      <w:r>
        <w:rPr>
          <w:spacing w:val="12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herramientas</w:t>
      </w:r>
      <w:r>
        <w:rPr>
          <w:spacing w:val="11"/>
        </w:rPr>
        <w:t xml:space="preserve"> </w:t>
      </w:r>
      <w:r>
        <w:t>urbanísticas</w:t>
      </w:r>
    </w:p>
    <w:p w:rsidR="001A547A" w:rsidRDefault="00E17BC0">
      <w:pPr>
        <w:pStyle w:val="Textoindependiente"/>
        <w:spacing w:before="19"/>
        <w:ind w:left="102"/>
      </w:pPr>
      <w:r>
        <w:t>que</w:t>
      </w:r>
      <w:r>
        <w:rPr>
          <w:spacing w:val="-7"/>
        </w:rPr>
        <w:t xml:space="preserve"> </w:t>
      </w:r>
      <w:r>
        <w:t>permitan</w:t>
      </w:r>
      <w:r>
        <w:rPr>
          <w:spacing w:val="-7"/>
        </w:rPr>
        <w:t xml:space="preserve"> </w:t>
      </w:r>
      <w:r>
        <w:t>realizar</w:t>
      </w:r>
      <w:r>
        <w:rPr>
          <w:spacing w:val="-2"/>
        </w:rPr>
        <w:t xml:space="preserve"> </w:t>
      </w:r>
      <w:r>
        <w:t>accesiones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trabajo</w:t>
      </w:r>
      <w:r>
        <w:rPr>
          <w:spacing w:val="-4"/>
        </w:rPr>
        <w:t xml:space="preserve"> </w:t>
      </w:r>
      <w:r>
        <w:t>vinculadas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integral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suelo.</w:t>
      </w:r>
    </w:p>
    <w:p w:rsidR="001A547A" w:rsidRDefault="00E17BC0">
      <w:pPr>
        <w:pStyle w:val="Textoindependiente"/>
        <w:spacing w:before="183" w:line="256" w:lineRule="auto"/>
        <w:ind w:left="102" w:right="330" w:firstLine="2126"/>
        <w:jc w:val="both"/>
      </w:pPr>
      <w:r>
        <w:t>Que las condiciones habitacionales, urbanísticas y de desarrollo</w:t>
      </w:r>
      <w:r>
        <w:rPr>
          <w:spacing w:val="1"/>
        </w:rPr>
        <w:t xml:space="preserve"> </w:t>
      </w:r>
      <w:r>
        <w:t>tradicional exigen establecer líneas de acción para situaciones que se presentan en</w:t>
      </w:r>
      <w:r>
        <w:rPr>
          <w:spacing w:val="1"/>
        </w:rPr>
        <w:t xml:space="preserve"> </w:t>
      </w:r>
      <w:r>
        <w:t>distintos distritos,</w:t>
      </w:r>
      <w:r>
        <w:rPr>
          <w:spacing w:val="-1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allá de</w:t>
      </w:r>
      <w:r>
        <w:rPr>
          <w:spacing w:val="-1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particularidades.</w:t>
      </w:r>
    </w:p>
    <w:p w:rsidR="001A547A" w:rsidRDefault="00E17BC0">
      <w:pPr>
        <w:pStyle w:val="Textoindependiente"/>
        <w:spacing w:before="166" w:line="259" w:lineRule="auto"/>
        <w:ind w:left="102" w:right="328" w:firstLine="2126"/>
        <w:jc w:val="both"/>
      </w:pPr>
      <w:r>
        <w:t>Que se hace necesaria la intervención de los Estados en sus</w:t>
      </w:r>
      <w:r>
        <w:rPr>
          <w:spacing w:val="1"/>
        </w:rPr>
        <w:t xml:space="preserve"> </w:t>
      </w:r>
      <w:r>
        <w:rPr>
          <w:spacing w:val="-1"/>
        </w:rPr>
        <w:t>distintos</w:t>
      </w:r>
      <w:r>
        <w:rPr>
          <w:spacing w:val="-11"/>
        </w:rPr>
        <w:t xml:space="preserve"> </w:t>
      </w:r>
      <w:r>
        <w:rPr>
          <w:spacing w:val="-1"/>
        </w:rPr>
        <w:t>niveles,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permita</w:t>
      </w:r>
      <w:r>
        <w:rPr>
          <w:spacing w:val="-1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regulación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distintos</w:t>
      </w:r>
      <w:r>
        <w:rPr>
          <w:spacing w:val="-11"/>
        </w:rPr>
        <w:t xml:space="preserve"> </w:t>
      </w:r>
      <w:r>
        <w:t>intereses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usos</w:t>
      </w:r>
      <w:r>
        <w:rPr>
          <w:spacing w:val="-14"/>
        </w:rPr>
        <w:t xml:space="preserve"> </w:t>
      </w:r>
      <w:r>
        <w:t>sobre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suelo</w:t>
      </w:r>
      <w:r>
        <w:rPr>
          <w:spacing w:val="-59"/>
        </w:rPr>
        <w:t xml:space="preserve"> </w:t>
      </w:r>
      <w:r>
        <w:t>urbano,</w:t>
      </w:r>
      <w:r>
        <w:rPr>
          <w:spacing w:val="-2"/>
        </w:rPr>
        <w:t xml:space="preserve"> </w:t>
      </w:r>
      <w:r>
        <w:t>a los</w:t>
      </w:r>
      <w:r>
        <w:rPr>
          <w:spacing w:val="-2"/>
        </w:rPr>
        <w:t xml:space="preserve"> </w:t>
      </w:r>
      <w:r>
        <w:t>fines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establecer</w:t>
      </w:r>
      <w:r>
        <w:rPr>
          <w:spacing w:val="-1"/>
        </w:rPr>
        <w:t xml:space="preserve"> </w:t>
      </w:r>
      <w:r>
        <w:t>condiciones</w:t>
      </w:r>
      <w:r>
        <w:rPr>
          <w:spacing w:val="-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equitativas.</w:t>
      </w:r>
    </w:p>
    <w:p w:rsidR="001A547A" w:rsidRDefault="00E17BC0">
      <w:pPr>
        <w:pStyle w:val="Textoindependiente"/>
        <w:spacing w:before="159" w:line="259" w:lineRule="auto"/>
        <w:ind w:left="102" w:right="332" w:firstLine="2126"/>
        <w:jc w:val="both"/>
      </w:pPr>
      <w:r>
        <w:t>Que establecer acciones que permitan optimizar el suelo urbano,</w:t>
      </w:r>
      <w:r>
        <w:rPr>
          <w:spacing w:val="1"/>
        </w:rPr>
        <w:t xml:space="preserve"> </w:t>
      </w:r>
      <w:r>
        <w:t>implican</w:t>
      </w:r>
      <w:r>
        <w:rPr>
          <w:spacing w:val="1"/>
        </w:rPr>
        <w:t xml:space="preserve"> </w:t>
      </w:r>
      <w:r>
        <w:t>necesariamente</w:t>
      </w:r>
      <w:r>
        <w:rPr>
          <w:spacing w:val="1"/>
        </w:rPr>
        <w:t xml:space="preserve"> </w:t>
      </w:r>
      <w:r>
        <w:t>tomar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para mejorar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condición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distintos habitantes.</w:t>
      </w:r>
    </w:p>
    <w:p w:rsidR="001A547A" w:rsidRDefault="00E17BC0">
      <w:pPr>
        <w:pStyle w:val="Textoindependiente"/>
        <w:spacing w:before="160" w:line="259" w:lineRule="auto"/>
        <w:ind w:left="102" w:right="332" w:firstLine="2126"/>
        <w:jc w:val="both"/>
      </w:pPr>
      <w:r>
        <w:t>Que el suelo se constituye en un recurso esencial, requiriendo la</w:t>
      </w:r>
      <w:r>
        <w:rPr>
          <w:spacing w:val="1"/>
        </w:rPr>
        <w:t xml:space="preserve"> </w:t>
      </w:r>
      <w:r>
        <w:t>intervención a través de políticas sociales que permitan planificar un territorio integrado,</w:t>
      </w:r>
      <w:r>
        <w:rPr>
          <w:spacing w:val="-59"/>
        </w:rPr>
        <w:t xml:space="preserve"> </w:t>
      </w:r>
      <w:r>
        <w:t>sostenible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equitativo.</w:t>
      </w:r>
    </w:p>
    <w:p w:rsidR="001A547A" w:rsidRDefault="00E17BC0">
      <w:pPr>
        <w:pStyle w:val="Textoindependiente"/>
        <w:spacing w:before="160"/>
        <w:ind w:left="2228"/>
      </w:pPr>
      <w:r>
        <w:t>Que,</w:t>
      </w:r>
      <w:r>
        <w:rPr>
          <w:spacing w:val="8"/>
        </w:rPr>
        <w:t xml:space="preserve"> </w:t>
      </w:r>
      <w:r>
        <w:t>dadas</w:t>
      </w:r>
      <w:r>
        <w:rPr>
          <w:spacing w:val="7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circunstancias</w:t>
      </w:r>
      <w:r>
        <w:rPr>
          <w:spacing w:val="9"/>
        </w:rPr>
        <w:t xml:space="preserve"> </w:t>
      </w:r>
      <w:r>
        <w:t>actuales</w:t>
      </w:r>
      <w:r>
        <w:rPr>
          <w:spacing w:val="9"/>
        </w:rPr>
        <w:t xml:space="preserve"> </w:t>
      </w:r>
      <w:r>
        <w:t>nos</w:t>
      </w:r>
      <w:r>
        <w:rPr>
          <w:spacing w:val="7"/>
        </w:rPr>
        <w:t xml:space="preserve"> </w:t>
      </w:r>
      <w:r>
        <w:t>encontramos</w:t>
      </w:r>
      <w:r>
        <w:rPr>
          <w:spacing w:val="4"/>
        </w:rPr>
        <w:t xml:space="preserve"> </w:t>
      </w:r>
      <w:r>
        <w:t>frente</w:t>
      </w:r>
      <w:r>
        <w:rPr>
          <w:spacing w:val="6"/>
        </w:rPr>
        <w:t xml:space="preserve"> </w:t>
      </w:r>
      <w:r>
        <w:t>a</w:t>
      </w:r>
    </w:p>
    <w:p w:rsidR="001A547A" w:rsidRDefault="00E17BC0">
      <w:pPr>
        <w:pStyle w:val="Textoindependiente"/>
        <w:spacing w:before="18"/>
        <w:ind w:left="102"/>
      </w:pPr>
      <w:r>
        <w:t>la necesidad de:</w:t>
      </w:r>
    </w:p>
    <w:p w:rsidR="001A547A" w:rsidRDefault="00E17BC0">
      <w:pPr>
        <w:pStyle w:val="Prrafodelista"/>
        <w:numPr>
          <w:ilvl w:val="0"/>
          <w:numId w:val="13"/>
        </w:numPr>
        <w:tabs>
          <w:tab w:val="left" w:pos="2512"/>
          <w:tab w:val="left" w:pos="2513"/>
        </w:tabs>
        <w:spacing w:before="181"/>
        <w:ind w:hanging="285"/>
      </w:pPr>
      <w:r>
        <w:t>Proveer</w:t>
      </w:r>
      <w:r>
        <w:rPr>
          <w:spacing w:val="-10"/>
        </w:rPr>
        <w:t xml:space="preserve"> </w:t>
      </w:r>
      <w:r>
        <w:t>suelo</w:t>
      </w:r>
      <w:r>
        <w:rPr>
          <w:spacing w:val="-11"/>
        </w:rPr>
        <w:t xml:space="preserve"> </w:t>
      </w:r>
      <w:r>
        <w:t>urbanizado,</w:t>
      </w:r>
      <w:r>
        <w:rPr>
          <w:spacing w:val="-9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localización</w:t>
      </w:r>
      <w:r>
        <w:rPr>
          <w:spacing w:val="-11"/>
        </w:rPr>
        <w:t xml:space="preserve"> </w:t>
      </w:r>
      <w:r>
        <w:t>adecuada</w:t>
      </w:r>
      <w:r>
        <w:rPr>
          <w:spacing w:val="-11"/>
        </w:rPr>
        <w:t xml:space="preserve"> </w:t>
      </w:r>
      <w:r>
        <w:t>(acceso</w:t>
      </w:r>
      <w:r>
        <w:rPr>
          <w:spacing w:val="-10"/>
        </w:rPr>
        <w:t xml:space="preserve"> </w:t>
      </w:r>
      <w:r>
        <w:t>a</w:t>
      </w:r>
    </w:p>
    <w:p w:rsidR="001A547A" w:rsidRDefault="00E17BC0">
      <w:pPr>
        <w:pStyle w:val="Textoindependiente"/>
        <w:spacing w:before="21"/>
        <w:ind w:left="102"/>
      </w:pPr>
      <w:r>
        <w:t>servicios) y</w:t>
      </w:r>
      <w:r>
        <w:rPr>
          <w:spacing w:val="-2"/>
        </w:rPr>
        <w:t xml:space="preserve"> </w:t>
      </w:r>
      <w:r>
        <w:t>a bajo</w:t>
      </w:r>
      <w:r>
        <w:rPr>
          <w:spacing w:val="-2"/>
        </w:rPr>
        <w:t xml:space="preserve"> </w:t>
      </w:r>
      <w:r>
        <w:t>costo.</w:t>
      </w:r>
    </w:p>
    <w:p w:rsidR="001A547A" w:rsidRDefault="00E17BC0">
      <w:pPr>
        <w:pStyle w:val="Prrafodelista"/>
        <w:numPr>
          <w:ilvl w:val="0"/>
          <w:numId w:val="13"/>
        </w:numPr>
        <w:tabs>
          <w:tab w:val="left" w:pos="2512"/>
          <w:tab w:val="left" w:pos="2513"/>
        </w:tabs>
        <w:spacing w:before="81"/>
        <w:ind w:hanging="285"/>
      </w:pPr>
      <w:r>
        <w:t>Integración</w:t>
      </w:r>
      <w:r>
        <w:rPr>
          <w:spacing w:val="-2"/>
        </w:rPr>
        <w:t xml:space="preserve"> </w:t>
      </w:r>
      <w:r>
        <w:t>socio-urbanística.</w:t>
      </w:r>
    </w:p>
    <w:p w:rsidR="001A547A" w:rsidRDefault="00E17BC0">
      <w:pPr>
        <w:pStyle w:val="Prrafodelista"/>
        <w:numPr>
          <w:ilvl w:val="0"/>
          <w:numId w:val="13"/>
        </w:numPr>
        <w:tabs>
          <w:tab w:val="left" w:pos="2512"/>
          <w:tab w:val="left" w:pos="2513"/>
        </w:tabs>
        <w:spacing w:before="80"/>
        <w:ind w:hanging="285"/>
      </w:pPr>
      <w:r>
        <w:t>Ciudad</w:t>
      </w:r>
      <w:r>
        <w:rPr>
          <w:spacing w:val="-4"/>
        </w:rPr>
        <w:t xml:space="preserve"> </w:t>
      </w:r>
      <w:r>
        <w:t>equitativa</w:t>
      </w:r>
    </w:p>
    <w:p w:rsidR="001A547A" w:rsidRDefault="001A547A">
      <w:pPr>
        <w:pStyle w:val="Textoindependiente"/>
        <w:spacing w:before="5"/>
      </w:pPr>
    </w:p>
    <w:p w:rsidR="001A547A" w:rsidRDefault="00E17BC0">
      <w:pPr>
        <w:pStyle w:val="Textoindependiente"/>
        <w:spacing w:line="259" w:lineRule="auto"/>
        <w:ind w:left="102" w:right="333" w:firstLine="2126"/>
        <w:jc w:val="both"/>
      </w:pPr>
      <w:r>
        <w:t>Que</w:t>
      </w:r>
      <w:r>
        <w:rPr>
          <w:spacing w:val="-7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ello</w:t>
      </w:r>
      <w:r>
        <w:rPr>
          <w:spacing w:val="-6"/>
        </w:rPr>
        <w:t xml:space="preserve"> </w:t>
      </w:r>
      <w:r>
        <w:t>debemos</w:t>
      </w:r>
      <w:r>
        <w:rPr>
          <w:spacing w:val="-9"/>
        </w:rPr>
        <w:t xml:space="preserve"> </w:t>
      </w:r>
      <w:r>
        <w:t>hacer</w:t>
      </w:r>
      <w:r>
        <w:rPr>
          <w:spacing w:val="-8"/>
        </w:rPr>
        <w:t xml:space="preserve"> </w:t>
      </w:r>
      <w:r>
        <w:t>realidad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Principios</w:t>
      </w:r>
      <w:r>
        <w:rPr>
          <w:spacing w:val="-6"/>
        </w:rPr>
        <w:t xml:space="preserve"> </w:t>
      </w:r>
      <w:r>
        <w:t>rectores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Ley de Acceso Justo al Hábitat, Ley Provincial Nº 14.449 en cuanto al Derecho a la</w:t>
      </w:r>
      <w:r>
        <w:rPr>
          <w:spacing w:val="1"/>
        </w:rPr>
        <w:t xml:space="preserve"> </w:t>
      </w:r>
      <w:r>
        <w:t>ciudad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 xml:space="preserve">la </w:t>
      </w:r>
      <w:proofErr w:type="gramStart"/>
      <w:r>
        <w:t>vivienda.-</w:t>
      </w:r>
      <w:proofErr w:type="gramEnd"/>
    </w:p>
    <w:p w:rsidR="001A547A" w:rsidRDefault="00E17BC0">
      <w:pPr>
        <w:pStyle w:val="Textoindependiente"/>
        <w:spacing w:before="160" w:line="259" w:lineRule="auto"/>
        <w:ind w:left="102" w:right="333" w:firstLine="2126"/>
        <w:jc w:val="both"/>
      </w:pP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propiedad</w:t>
      </w:r>
      <w:r>
        <w:rPr>
          <w:spacing w:val="1"/>
        </w:rPr>
        <w:t xml:space="preserve"> </w:t>
      </w:r>
      <w:r>
        <w:t>inmueble</w:t>
      </w:r>
      <w:r>
        <w:rPr>
          <w:spacing w:val="1"/>
        </w:rPr>
        <w:t xml:space="preserve"> </w:t>
      </w:r>
      <w:r>
        <w:t>cumple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función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respeta las exigencias y determinaciones expresadas en las leyes y normas generales,</w:t>
      </w:r>
      <w:r>
        <w:rPr>
          <w:spacing w:val="1"/>
        </w:rPr>
        <w:t xml:space="preserve"> </w:t>
      </w:r>
      <w:r>
        <w:lastRenderedPageBreak/>
        <w:t>así como en los planes, proyectos y reglamentaciones que regulan la producción del</w:t>
      </w:r>
      <w:r>
        <w:rPr>
          <w:spacing w:val="1"/>
        </w:rPr>
        <w:t xml:space="preserve"> </w:t>
      </w:r>
      <w:r>
        <w:t>hábitat, con el fin de garantizar la calidad de vida, el uso ambientalmente sostenible del</w:t>
      </w:r>
      <w:r>
        <w:rPr>
          <w:spacing w:val="1"/>
        </w:rPr>
        <w:t xml:space="preserve"> </w:t>
      </w:r>
      <w:r>
        <w:t>territorio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justicia social.</w:t>
      </w:r>
    </w:p>
    <w:p w:rsidR="001A547A" w:rsidRDefault="00E17BC0">
      <w:pPr>
        <w:pStyle w:val="Textoindependiente"/>
        <w:spacing w:before="161" w:line="259" w:lineRule="auto"/>
        <w:ind w:left="102" w:right="327" w:firstLine="2126"/>
        <w:jc w:val="both"/>
      </w:pPr>
      <w:r>
        <w:rPr>
          <w:spacing w:val="-1"/>
        </w:rPr>
        <w:t>Que</w:t>
      </w:r>
      <w:r>
        <w:rPr>
          <w:spacing w:val="-14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reparto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cargas</w:t>
      </w:r>
      <w:r>
        <w:rPr>
          <w:spacing w:val="-19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beneficios,</w:t>
      </w:r>
      <w:r>
        <w:rPr>
          <w:spacing w:val="-13"/>
        </w:rPr>
        <w:t xml:space="preserve"> </w:t>
      </w:r>
      <w:r>
        <w:t>es</w:t>
      </w:r>
      <w:r>
        <w:rPr>
          <w:spacing w:val="-17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principio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promueve</w:t>
      </w:r>
      <w:r>
        <w:rPr>
          <w:spacing w:val="-59"/>
        </w:rPr>
        <w:t xml:space="preserve"> </w:t>
      </w:r>
      <w:r>
        <w:t>que todos los ciudadanos participen de las cargas y los beneficios del desarrollo urbano</w:t>
      </w:r>
      <w:r>
        <w:rPr>
          <w:spacing w:val="-59"/>
        </w:rPr>
        <w:t xml:space="preserve"> </w:t>
      </w:r>
      <w:r>
        <w:t>de manera equitativa, evitando que los propietarios de los lotes e inmuebles obtengan</w:t>
      </w:r>
      <w:r>
        <w:rPr>
          <w:spacing w:val="1"/>
        </w:rPr>
        <w:t xml:space="preserve"> </w:t>
      </w:r>
      <w:r>
        <w:t>beneficios de la valorización del suelo que hayan sido generados colectivamente, por</w:t>
      </w:r>
      <w:r>
        <w:rPr>
          <w:spacing w:val="1"/>
        </w:rPr>
        <w:t xml:space="preserve"> </w:t>
      </w:r>
      <w:r>
        <w:t>ejemplo, a través de la provisión de los mejoras urbanas o cambios en los indicadores</w:t>
      </w:r>
      <w:r>
        <w:rPr>
          <w:spacing w:val="1"/>
        </w:rPr>
        <w:t xml:space="preserve"> </w:t>
      </w:r>
      <w:r>
        <w:t>de usos del suelo. Estas rentas extraordinarias (plusvalías) generadas por la inversión</w:t>
      </w:r>
      <w:r>
        <w:rPr>
          <w:spacing w:val="1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deben</w:t>
      </w:r>
      <w:r>
        <w:rPr>
          <w:spacing w:val="-2"/>
        </w:rPr>
        <w:t xml:space="preserve"> </w:t>
      </w:r>
      <w:r>
        <w:t>gestionarse en</w:t>
      </w:r>
      <w:r>
        <w:rPr>
          <w:spacing w:val="-2"/>
        </w:rPr>
        <w:t xml:space="preserve"> </w:t>
      </w:r>
      <w:r>
        <w:t>favor</w:t>
      </w:r>
      <w:r>
        <w:rPr>
          <w:spacing w:val="1"/>
        </w:rPr>
        <w:t xml:space="preserve"> </w:t>
      </w:r>
      <w:r>
        <w:t>del bien común.</w:t>
      </w:r>
    </w:p>
    <w:p w:rsidR="001A547A" w:rsidRDefault="001A547A">
      <w:pPr>
        <w:spacing w:line="259" w:lineRule="auto"/>
        <w:jc w:val="both"/>
        <w:sectPr w:rsidR="001A547A">
          <w:headerReference w:type="default" r:id="rId7"/>
          <w:type w:val="continuous"/>
          <w:pgSz w:w="11910" w:h="16840"/>
          <w:pgMar w:top="1620" w:right="1300" w:bottom="280" w:left="1600" w:header="708" w:footer="720" w:gutter="0"/>
          <w:pgNumType w:start="1"/>
          <w:cols w:space="720"/>
        </w:sectPr>
      </w:pPr>
    </w:p>
    <w:p w:rsidR="001A547A" w:rsidRDefault="00E17BC0">
      <w:pPr>
        <w:pStyle w:val="Textoindependiente"/>
        <w:spacing w:before="86" w:line="259" w:lineRule="auto"/>
        <w:ind w:left="102" w:right="330" w:firstLine="2126"/>
        <w:jc w:val="both"/>
      </w:pPr>
      <w:r>
        <w:lastRenderedPageBreak/>
        <w:t>Que las acciones mediante las cuales el poder público recupera</w:t>
      </w:r>
      <w:r>
        <w:rPr>
          <w:spacing w:val="1"/>
        </w:rPr>
        <w:t xml:space="preserve"> </w:t>
      </w:r>
      <w:r>
        <w:t>valorizaciones inmobiliarias (plusvalías) generadas por la acción urbanística, regulando</w:t>
      </w:r>
      <w:r>
        <w:rPr>
          <w:spacing w:val="1"/>
        </w:rPr>
        <w:t xml:space="preserve"> </w:t>
      </w:r>
      <w:r>
        <w:t>la utilización del suelo y del espacio aéreo urbano en defensa del interés común. Se</w:t>
      </w:r>
      <w:r>
        <w:rPr>
          <w:spacing w:val="1"/>
        </w:rPr>
        <w:t xml:space="preserve"> </w:t>
      </w:r>
      <w:r>
        <w:t>basan</w:t>
      </w:r>
      <w:r>
        <w:rPr>
          <w:spacing w:val="-1"/>
        </w:rPr>
        <w:t xml:space="preserve"> </w:t>
      </w:r>
      <w:r>
        <w:t>en el</w:t>
      </w:r>
      <w:r>
        <w:rPr>
          <w:spacing w:val="-3"/>
        </w:rPr>
        <w:t xml:space="preserve"> </w:t>
      </w:r>
      <w:r>
        <w:t>principio de</w:t>
      </w:r>
      <w:r>
        <w:rPr>
          <w:spacing w:val="-2"/>
        </w:rPr>
        <w:t xml:space="preserve"> </w:t>
      </w:r>
      <w:r>
        <w:t>Justa</w:t>
      </w:r>
      <w:r>
        <w:rPr>
          <w:spacing w:val="1"/>
        </w:rPr>
        <w:t xml:space="preserve"> </w:t>
      </w:r>
      <w:r>
        <w:t>Distribución de</w:t>
      </w:r>
      <w:r>
        <w:rPr>
          <w:spacing w:val="-3"/>
        </w:rPr>
        <w:t xml:space="preserve"> </w:t>
      </w:r>
      <w:r>
        <w:t>Cargas y</w:t>
      </w:r>
      <w:r>
        <w:rPr>
          <w:spacing w:val="-2"/>
        </w:rPr>
        <w:t xml:space="preserve"> </w:t>
      </w:r>
      <w:r>
        <w:t>Beneficios.</w:t>
      </w:r>
    </w:p>
    <w:p w:rsidR="001A547A" w:rsidRDefault="00E17BC0">
      <w:pPr>
        <w:pStyle w:val="Textoindependiente"/>
        <w:spacing w:before="160" w:line="256" w:lineRule="auto"/>
        <w:ind w:left="102" w:right="327" w:firstLine="2126"/>
        <w:jc w:val="both"/>
      </w:pPr>
      <w:r>
        <w:t>Que la Ley de Acceso Justo al Hábitat de la provincia de Buenos</w:t>
      </w:r>
      <w:r>
        <w:rPr>
          <w:spacing w:val="1"/>
        </w:rPr>
        <w:t xml:space="preserve"> </w:t>
      </w:r>
      <w:r>
        <w:t>Aires (14.449) regula diferentes instrumentos urbanísticos pero su aplicación depende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voluntad política de cada</w:t>
      </w:r>
      <w:r>
        <w:rPr>
          <w:spacing w:val="-1"/>
        </w:rPr>
        <w:t xml:space="preserve"> </w:t>
      </w:r>
      <w:r>
        <w:t>Municipio.</w:t>
      </w:r>
    </w:p>
    <w:p w:rsidR="001A547A" w:rsidRDefault="00E17BC0">
      <w:pPr>
        <w:pStyle w:val="Textoindependiente"/>
        <w:spacing w:before="167" w:line="254" w:lineRule="auto"/>
        <w:ind w:left="102" w:right="331" w:firstLine="2126"/>
        <w:jc w:val="both"/>
      </w:pPr>
      <w:r>
        <w:t>Que la ley no hace la política, depende de cómo la aplique cada</w:t>
      </w:r>
      <w:r>
        <w:rPr>
          <w:spacing w:val="1"/>
        </w:rPr>
        <w:t xml:space="preserve"> </w:t>
      </w:r>
      <w:r>
        <w:t>Municipio</w:t>
      </w:r>
      <w:r>
        <w:rPr>
          <w:spacing w:val="-1"/>
        </w:rPr>
        <w:t xml:space="preserve"> </w:t>
      </w:r>
      <w:r>
        <w:t>(Intendente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Concejo</w:t>
      </w:r>
      <w:r>
        <w:rPr>
          <w:spacing w:val="-1"/>
        </w:rPr>
        <w:t xml:space="preserve"> </w:t>
      </w:r>
      <w:r>
        <w:t>Deliberante) porque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solo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instrumentos.</w:t>
      </w:r>
    </w:p>
    <w:p w:rsidR="0049754A" w:rsidRPr="00C50D0B" w:rsidRDefault="0049754A" w:rsidP="0049754A">
      <w:pPr>
        <w:spacing w:line="276" w:lineRule="auto"/>
        <w:ind w:left="116" w:firstLine="1727"/>
        <w:jc w:val="both"/>
        <w:rPr>
          <w:rFonts w:ascii="Arial" w:hAnsi="Arial" w:cs="Arial"/>
        </w:rPr>
      </w:pPr>
      <w:r w:rsidRPr="00C50D0B">
        <w:rPr>
          <w:rFonts w:ascii="Arial" w:hAnsi="Arial" w:cs="Arial"/>
        </w:rPr>
        <w:t>Que este proyecto de ordenanza fue ingresado por el Sr. Intendente Municipal con fecha 15 de noviembre de 2022.</w:t>
      </w:r>
    </w:p>
    <w:p w:rsidR="0049754A" w:rsidRDefault="0049754A" w:rsidP="0049754A">
      <w:pPr>
        <w:spacing w:line="276" w:lineRule="auto"/>
        <w:ind w:firstLine="1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</w:t>
      </w:r>
    </w:p>
    <w:p w:rsidR="0049754A" w:rsidRDefault="0049754A" w:rsidP="0049754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</w:t>
      </w:r>
      <w:r w:rsidRPr="00C50D0B">
        <w:rPr>
          <w:rFonts w:ascii="Arial" w:hAnsi="Arial" w:cs="Arial"/>
        </w:rPr>
        <w:t>Que se mantuvieron reunion</w:t>
      </w:r>
      <w:r>
        <w:rPr>
          <w:rFonts w:ascii="Arial" w:hAnsi="Arial" w:cs="Arial"/>
        </w:rPr>
        <w:t xml:space="preserve">es y encuentros </w:t>
      </w:r>
      <w:r w:rsidRPr="00C50D0B">
        <w:rPr>
          <w:rFonts w:ascii="Arial" w:hAnsi="Arial" w:cs="Arial"/>
        </w:rPr>
        <w:t>entre lo</w:t>
      </w:r>
      <w:r>
        <w:rPr>
          <w:rFonts w:ascii="Arial" w:hAnsi="Arial" w:cs="Arial"/>
        </w:rPr>
        <w:t>s concejales del HCD de Chascomú</w:t>
      </w:r>
      <w:r w:rsidRPr="00C50D0B">
        <w:rPr>
          <w:rFonts w:ascii="Arial" w:hAnsi="Arial" w:cs="Arial"/>
        </w:rPr>
        <w:t xml:space="preserve">s y de Lezama en conjunto con integrantes </w:t>
      </w:r>
      <w:r>
        <w:rPr>
          <w:rFonts w:ascii="Arial" w:hAnsi="Arial" w:cs="Arial"/>
        </w:rPr>
        <w:t>de</w:t>
      </w:r>
      <w:r w:rsidRPr="00C50D0B">
        <w:rPr>
          <w:rFonts w:ascii="Arial" w:hAnsi="Arial" w:cs="Arial"/>
        </w:rPr>
        <w:t xml:space="preserve">l </w:t>
      </w:r>
      <w:r>
        <w:rPr>
          <w:rFonts w:ascii="Arial" w:hAnsi="Arial" w:cs="Arial"/>
        </w:rPr>
        <w:t xml:space="preserve">Ministerio </w:t>
      </w:r>
      <w:r w:rsidRPr="00C50D0B">
        <w:rPr>
          <w:rFonts w:ascii="Arial" w:hAnsi="Arial" w:cs="Arial"/>
        </w:rPr>
        <w:t>de Hábitat</w:t>
      </w:r>
      <w:r>
        <w:rPr>
          <w:rFonts w:ascii="Arial" w:hAnsi="Arial" w:cs="Arial"/>
        </w:rPr>
        <w:t xml:space="preserve"> N</w:t>
      </w:r>
      <w:r w:rsidRPr="00C50D0B">
        <w:rPr>
          <w:rFonts w:ascii="Arial" w:hAnsi="Arial" w:cs="Arial"/>
        </w:rPr>
        <w:t>ación</w:t>
      </w:r>
    </w:p>
    <w:p w:rsidR="0049754A" w:rsidRDefault="0049754A" w:rsidP="0049754A">
      <w:pPr>
        <w:spacing w:line="276" w:lineRule="auto"/>
        <w:jc w:val="both"/>
        <w:rPr>
          <w:rFonts w:ascii="Arial" w:hAnsi="Arial" w:cs="Arial"/>
        </w:rPr>
      </w:pPr>
    </w:p>
    <w:p w:rsidR="0049754A" w:rsidRDefault="0049754A" w:rsidP="0049754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Que dicho proyecto fue remitido al COUT y a los colegios profesionales correspondientes y a la fecha no ha habido dictamen u opinión al respecto</w:t>
      </w:r>
    </w:p>
    <w:p w:rsidR="0049754A" w:rsidRDefault="0049754A" w:rsidP="0049754A">
      <w:pPr>
        <w:spacing w:line="276" w:lineRule="auto"/>
        <w:jc w:val="both"/>
        <w:rPr>
          <w:rFonts w:ascii="Arial" w:hAnsi="Arial" w:cs="Arial"/>
        </w:rPr>
      </w:pPr>
    </w:p>
    <w:p w:rsidR="0049754A" w:rsidRDefault="0049754A" w:rsidP="0049754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Que en virtud de la política pública a la cual apunta este proyecto de ordenanza, entendemos la necesidad de dar tratamiento al mismo</w:t>
      </w:r>
    </w:p>
    <w:p w:rsidR="0049754A" w:rsidRDefault="0049754A" w:rsidP="0049754A">
      <w:pPr>
        <w:spacing w:line="276" w:lineRule="auto"/>
        <w:jc w:val="both"/>
      </w:pPr>
    </w:p>
    <w:p w:rsidR="0049754A" w:rsidRDefault="0049754A" w:rsidP="0049754A">
      <w:pPr>
        <w:pStyle w:val="Textoindependiente"/>
        <w:spacing w:before="83" w:line="278" w:lineRule="auto"/>
        <w:ind w:left="116" w:right="210" w:firstLine="2126"/>
      </w:pPr>
      <w:r>
        <w:t>Por</w:t>
      </w:r>
      <w:r>
        <w:rPr>
          <w:spacing w:val="3"/>
        </w:rPr>
        <w:t xml:space="preserve"> </w:t>
      </w:r>
      <w:r>
        <w:t>ello el bloque de UXCH/UP y el bloque PJ/UP presenta el siguiente proyecto de:</w:t>
      </w:r>
    </w:p>
    <w:p w:rsidR="001A547A" w:rsidRDefault="00E17BC0">
      <w:pPr>
        <w:spacing w:before="1"/>
        <w:ind w:right="10"/>
        <w:jc w:val="center"/>
        <w:rPr>
          <w:rFonts w:ascii="Arial"/>
          <w:b/>
        </w:rPr>
      </w:pPr>
      <w:r>
        <w:rPr>
          <w:rFonts w:ascii="Arial"/>
          <w:b/>
          <w:u w:val="thick"/>
        </w:rPr>
        <w:t>ORDENANZA</w:t>
      </w:r>
    </w:p>
    <w:p w:rsidR="001A547A" w:rsidRDefault="001A547A">
      <w:pPr>
        <w:pStyle w:val="Textoindependiente"/>
        <w:spacing w:before="3"/>
        <w:rPr>
          <w:rFonts w:ascii="Arial"/>
          <w:b/>
          <w:sz w:val="14"/>
        </w:rPr>
      </w:pPr>
    </w:p>
    <w:p w:rsidR="001A547A" w:rsidRDefault="00E17BC0">
      <w:pPr>
        <w:spacing w:before="94"/>
        <w:ind w:right="12"/>
        <w:jc w:val="center"/>
        <w:rPr>
          <w:rFonts w:ascii="Arial"/>
          <w:b/>
        </w:rPr>
      </w:pPr>
      <w:r>
        <w:rPr>
          <w:rFonts w:ascii="Arial"/>
          <w:b/>
        </w:rPr>
        <w:t>DEL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PROGRAMA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MUNICIPAL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SUELO</w:t>
      </w:r>
    </w:p>
    <w:p w:rsidR="001A547A" w:rsidRDefault="001A547A">
      <w:pPr>
        <w:pStyle w:val="Textoindependiente"/>
        <w:spacing w:before="1"/>
        <w:rPr>
          <w:rFonts w:ascii="Arial"/>
          <w:b/>
          <w:sz w:val="24"/>
        </w:rPr>
      </w:pPr>
    </w:p>
    <w:p w:rsidR="001A547A" w:rsidRDefault="00E17BC0">
      <w:pPr>
        <w:pStyle w:val="Textoindependiente"/>
        <w:spacing w:line="276" w:lineRule="auto"/>
        <w:ind w:left="102" w:right="111"/>
        <w:jc w:val="both"/>
      </w:pPr>
      <w:r>
        <w:rPr>
          <w:rFonts w:ascii="Arial" w:hAnsi="Arial"/>
          <w:b/>
        </w:rPr>
        <w:t xml:space="preserve">ARTÍCULO 1. PROGRAMA DE SUELO MUNICIPAL. </w:t>
      </w:r>
      <w:r>
        <w:t>Crease el Programa Municipal de</w:t>
      </w:r>
      <w:r>
        <w:rPr>
          <w:spacing w:val="1"/>
        </w:rPr>
        <w:t xml:space="preserve"> </w:t>
      </w:r>
      <w:r>
        <w:t>Inmuebles</w:t>
      </w:r>
      <w:r>
        <w:rPr>
          <w:spacing w:val="-15"/>
        </w:rPr>
        <w:t xml:space="preserve"> </w:t>
      </w:r>
      <w:r>
        <w:t>(PMI)</w:t>
      </w:r>
      <w:r>
        <w:rPr>
          <w:spacing w:val="-12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objetivo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administrar</w:t>
      </w:r>
      <w:r>
        <w:rPr>
          <w:spacing w:val="-14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generar</w:t>
      </w:r>
      <w:r>
        <w:rPr>
          <w:spacing w:val="-14"/>
        </w:rPr>
        <w:t xml:space="preserve"> </w:t>
      </w:r>
      <w:r>
        <w:t>reservas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inmuebles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dominio</w:t>
      </w:r>
      <w:r>
        <w:rPr>
          <w:spacing w:val="-59"/>
        </w:rPr>
        <w:t xml:space="preserve"> </w:t>
      </w:r>
      <w:r>
        <w:t>público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privado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Municipio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Chascomús,</w:t>
      </w:r>
      <w:r>
        <w:rPr>
          <w:spacing w:val="-10"/>
        </w:rPr>
        <w:t xml:space="preserve"> </w:t>
      </w:r>
      <w:r>
        <w:t>destinadas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implementación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políticas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desarrollo urbano,</w:t>
      </w:r>
      <w:r>
        <w:rPr>
          <w:spacing w:val="2"/>
        </w:rPr>
        <w:t xml:space="preserve"> </w:t>
      </w:r>
      <w:r>
        <w:t>económico y</w:t>
      </w:r>
      <w:r>
        <w:rPr>
          <w:spacing w:val="-2"/>
        </w:rPr>
        <w:t xml:space="preserve"> </w:t>
      </w:r>
      <w:r>
        <w:t>social.</w:t>
      </w:r>
    </w:p>
    <w:p w:rsidR="001A547A" w:rsidRDefault="001A547A">
      <w:pPr>
        <w:pStyle w:val="Textoindependiente"/>
        <w:spacing w:before="10"/>
        <w:rPr>
          <w:sz w:val="20"/>
        </w:rPr>
      </w:pPr>
    </w:p>
    <w:p w:rsidR="001A547A" w:rsidRDefault="00E17BC0">
      <w:pPr>
        <w:spacing w:before="1" w:line="276" w:lineRule="auto"/>
        <w:ind w:left="102" w:right="110"/>
        <w:jc w:val="both"/>
      </w:pPr>
      <w:r>
        <w:rPr>
          <w:rFonts w:ascii="Arial" w:hAnsi="Arial"/>
          <w:b/>
        </w:rPr>
        <w:t xml:space="preserve">ARTÍCULO 2. OBJETIVOS ESPECÍFICOS DEL PROGRAMA. </w:t>
      </w:r>
      <w:r>
        <w:t>Son objetivos específicos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PMI:</w:t>
      </w:r>
    </w:p>
    <w:p w:rsidR="001A547A" w:rsidRDefault="00E17BC0">
      <w:pPr>
        <w:pStyle w:val="Prrafodelista"/>
        <w:numPr>
          <w:ilvl w:val="0"/>
          <w:numId w:val="12"/>
        </w:numPr>
        <w:tabs>
          <w:tab w:val="left" w:pos="386"/>
        </w:tabs>
        <w:spacing w:line="278" w:lineRule="auto"/>
        <w:ind w:right="111"/>
        <w:jc w:val="both"/>
      </w:pPr>
      <w:r>
        <w:t>desarrollar una base de datos confiable y georreferenciada de la reserva de inmuebles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dominio</w:t>
      </w:r>
      <w:r>
        <w:rPr>
          <w:spacing w:val="-2"/>
        </w:rPr>
        <w:t xml:space="preserve"> </w:t>
      </w:r>
      <w:r>
        <w:t>municipal,</w:t>
      </w:r>
    </w:p>
    <w:p w:rsidR="001A547A" w:rsidRDefault="00E17BC0">
      <w:pPr>
        <w:pStyle w:val="Prrafodelista"/>
        <w:numPr>
          <w:ilvl w:val="0"/>
          <w:numId w:val="12"/>
        </w:numPr>
        <w:tabs>
          <w:tab w:val="left" w:pos="386"/>
        </w:tabs>
        <w:spacing w:before="56"/>
        <w:jc w:val="both"/>
      </w:pPr>
      <w:r>
        <w:t>regularizar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situación</w:t>
      </w:r>
      <w:r>
        <w:rPr>
          <w:spacing w:val="-1"/>
        </w:rPr>
        <w:t xml:space="preserve"> </w:t>
      </w:r>
      <w:r>
        <w:t>dominial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inmuebles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pertenecen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dominio</w:t>
      </w:r>
      <w:r>
        <w:rPr>
          <w:spacing w:val="-3"/>
        </w:rPr>
        <w:t xml:space="preserve"> </w:t>
      </w:r>
      <w:r>
        <w:t>municipal,</w:t>
      </w:r>
    </w:p>
    <w:p w:rsidR="001A547A" w:rsidRDefault="00E17BC0">
      <w:pPr>
        <w:pStyle w:val="Prrafodelista"/>
        <w:numPr>
          <w:ilvl w:val="0"/>
          <w:numId w:val="12"/>
        </w:numPr>
        <w:tabs>
          <w:tab w:val="left" w:pos="386"/>
        </w:tabs>
        <w:spacing w:before="98" w:line="276" w:lineRule="auto"/>
        <w:ind w:right="117"/>
        <w:jc w:val="both"/>
      </w:pPr>
      <w:r>
        <w:t>detectar y/o proveer de inmuebles a las áreas municipales que lo requieran para el</w:t>
      </w:r>
      <w:r>
        <w:rPr>
          <w:spacing w:val="1"/>
        </w:rPr>
        <w:t xml:space="preserve"> </w:t>
      </w:r>
      <w:r>
        <w:t>cumplimiento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funciones y/o</w:t>
      </w:r>
      <w:r>
        <w:rPr>
          <w:spacing w:val="-1"/>
        </w:rPr>
        <w:t xml:space="preserve"> </w:t>
      </w:r>
      <w:r>
        <w:t>el desarrollo de sus</w:t>
      </w:r>
      <w:r>
        <w:rPr>
          <w:spacing w:val="1"/>
        </w:rPr>
        <w:t xml:space="preserve"> </w:t>
      </w:r>
      <w:r>
        <w:t>políticas,</w:t>
      </w:r>
    </w:p>
    <w:p w:rsidR="001A547A" w:rsidRDefault="00E17BC0">
      <w:pPr>
        <w:pStyle w:val="Prrafodelista"/>
        <w:numPr>
          <w:ilvl w:val="0"/>
          <w:numId w:val="12"/>
        </w:numPr>
        <w:tabs>
          <w:tab w:val="left" w:pos="386"/>
        </w:tabs>
        <w:spacing w:before="61" w:line="276" w:lineRule="auto"/>
        <w:ind w:right="113"/>
        <w:jc w:val="both"/>
      </w:pPr>
      <w:r>
        <w:t>incorporar</w:t>
      </w:r>
      <w:r>
        <w:rPr>
          <w:spacing w:val="1"/>
        </w:rPr>
        <w:t xml:space="preserve"> </w:t>
      </w:r>
      <w:r>
        <w:t>inmuebles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patrimonio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implementación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instrumentos</w:t>
      </w:r>
      <w:r>
        <w:rPr>
          <w:spacing w:val="-2"/>
        </w:rPr>
        <w:t xml:space="preserve"> </w:t>
      </w:r>
      <w:r>
        <w:t>urbanísticos y</w:t>
      </w:r>
      <w:r>
        <w:rPr>
          <w:spacing w:val="-3"/>
        </w:rPr>
        <w:t xml:space="preserve"> </w:t>
      </w:r>
      <w:r>
        <w:t>fiscales,</w:t>
      </w:r>
    </w:p>
    <w:p w:rsidR="001A547A" w:rsidRDefault="00E17BC0">
      <w:pPr>
        <w:pStyle w:val="Prrafodelista"/>
        <w:numPr>
          <w:ilvl w:val="0"/>
          <w:numId w:val="12"/>
        </w:numPr>
        <w:tabs>
          <w:tab w:val="left" w:pos="386"/>
        </w:tabs>
        <w:spacing w:line="276" w:lineRule="auto"/>
        <w:ind w:right="116"/>
        <w:jc w:val="both"/>
      </w:pPr>
      <w:r>
        <w:t>transparentar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generados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instrumentos urbanísticos y fiscales mediante su afectación específica al desarrollo</w:t>
      </w:r>
      <w:r>
        <w:rPr>
          <w:spacing w:val="1"/>
        </w:rPr>
        <w:t xml:space="preserve"> </w:t>
      </w:r>
      <w:r>
        <w:t>urbano local,</w:t>
      </w:r>
    </w:p>
    <w:p w:rsidR="001A547A" w:rsidRDefault="00E17BC0">
      <w:pPr>
        <w:pStyle w:val="Prrafodelista"/>
        <w:numPr>
          <w:ilvl w:val="0"/>
          <w:numId w:val="12"/>
        </w:numPr>
        <w:tabs>
          <w:tab w:val="left" w:pos="386"/>
        </w:tabs>
        <w:spacing w:before="61" w:line="276" w:lineRule="auto"/>
        <w:ind w:right="112"/>
        <w:jc w:val="both"/>
      </w:pPr>
      <w:r>
        <w:t>desarrollar</w:t>
      </w:r>
      <w:r>
        <w:rPr>
          <w:spacing w:val="-10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base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datos</w:t>
      </w:r>
      <w:r>
        <w:rPr>
          <w:spacing w:val="-11"/>
        </w:rPr>
        <w:t xml:space="preserve"> </w:t>
      </w:r>
      <w:r>
        <w:t>confiable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demanda</w:t>
      </w:r>
      <w:r>
        <w:rPr>
          <w:spacing w:val="-8"/>
        </w:rPr>
        <w:t xml:space="preserve"> </w:t>
      </w:r>
      <w:r>
        <w:t>urbano</w:t>
      </w:r>
      <w:r>
        <w:rPr>
          <w:spacing w:val="-12"/>
        </w:rPr>
        <w:t xml:space="preserve"> </w:t>
      </w:r>
      <w:r>
        <w:t>habitacional</w:t>
      </w:r>
      <w:r>
        <w:rPr>
          <w:spacing w:val="-9"/>
        </w:rPr>
        <w:t xml:space="preserve"> </w:t>
      </w:r>
      <w:r>
        <w:t>existente</w:t>
      </w:r>
      <w:r>
        <w:rPr>
          <w:spacing w:val="-8"/>
        </w:rPr>
        <w:t xml:space="preserve"> </w:t>
      </w:r>
      <w:r>
        <w:t>en</w:t>
      </w:r>
      <w:r>
        <w:rPr>
          <w:spacing w:val="-59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Municipio</w:t>
      </w:r>
    </w:p>
    <w:p w:rsidR="001A547A" w:rsidRDefault="00E17BC0">
      <w:pPr>
        <w:pStyle w:val="Prrafodelista"/>
        <w:numPr>
          <w:ilvl w:val="0"/>
          <w:numId w:val="12"/>
        </w:numPr>
        <w:tabs>
          <w:tab w:val="left" w:pos="386"/>
        </w:tabs>
        <w:spacing w:line="276" w:lineRule="auto"/>
        <w:ind w:right="117"/>
        <w:jc w:val="both"/>
      </w:pPr>
      <w:r>
        <w:lastRenderedPageBreak/>
        <w:t>promover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vivienda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hábitat</w:t>
      </w:r>
      <w:r>
        <w:rPr>
          <w:spacing w:val="1"/>
        </w:rPr>
        <w:t xml:space="preserve"> </w:t>
      </w:r>
      <w:r>
        <w:t>sustentable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sectores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vulnerables</w:t>
      </w:r>
      <w:r>
        <w:rPr>
          <w:spacing w:val="-1"/>
        </w:rPr>
        <w:t xml:space="preserve"> </w:t>
      </w:r>
      <w:r>
        <w:t>facilitando</w:t>
      </w:r>
      <w:r>
        <w:rPr>
          <w:spacing w:val="-2"/>
        </w:rPr>
        <w:t xml:space="preserve"> </w:t>
      </w:r>
      <w:r>
        <w:t>su acceso</w:t>
      </w:r>
      <w:r>
        <w:rPr>
          <w:spacing w:val="-2"/>
        </w:rPr>
        <w:t xml:space="preserve"> </w:t>
      </w:r>
      <w:r>
        <w:t>a suelo</w:t>
      </w:r>
      <w:r>
        <w:rPr>
          <w:spacing w:val="-2"/>
        </w:rPr>
        <w:t xml:space="preserve"> </w:t>
      </w:r>
      <w:r>
        <w:t>urbano.</w:t>
      </w:r>
    </w:p>
    <w:p w:rsidR="001A547A" w:rsidRDefault="001A547A">
      <w:pPr>
        <w:pStyle w:val="Textoindependiente"/>
        <w:rPr>
          <w:sz w:val="21"/>
        </w:rPr>
      </w:pPr>
    </w:p>
    <w:p w:rsidR="001A547A" w:rsidRDefault="00E17BC0">
      <w:pPr>
        <w:ind w:left="10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3.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COMPONENTES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PROGRAMA.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PMS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conformará</w:t>
      </w:r>
      <w:r>
        <w:rPr>
          <w:spacing w:val="-2"/>
        </w:rPr>
        <w:t xml:space="preserve"> </w:t>
      </w:r>
      <w:r>
        <w:t>con:</w:t>
      </w:r>
    </w:p>
    <w:p w:rsidR="001A547A" w:rsidRDefault="00E17BC0">
      <w:pPr>
        <w:pStyle w:val="Prrafodelista"/>
        <w:numPr>
          <w:ilvl w:val="0"/>
          <w:numId w:val="11"/>
        </w:numPr>
        <w:tabs>
          <w:tab w:val="left" w:pos="386"/>
        </w:tabs>
        <w:spacing w:before="98"/>
      </w:pPr>
      <w:r>
        <w:t>el</w:t>
      </w:r>
      <w:r>
        <w:rPr>
          <w:spacing w:val="-2"/>
        </w:rPr>
        <w:t xml:space="preserve"> </w:t>
      </w:r>
      <w:r>
        <w:t>Banco de</w:t>
      </w:r>
      <w:r>
        <w:rPr>
          <w:spacing w:val="-2"/>
        </w:rPr>
        <w:t xml:space="preserve"> </w:t>
      </w:r>
      <w:r>
        <w:t>Inmuebles,</w:t>
      </w:r>
    </w:p>
    <w:p w:rsidR="001A547A" w:rsidRDefault="00E17BC0">
      <w:pPr>
        <w:pStyle w:val="Prrafodelista"/>
        <w:numPr>
          <w:ilvl w:val="0"/>
          <w:numId w:val="11"/>
        </w:numPr>
        <w:tabs>
          <w:tab w:val="left" w:pos="386"/>
        </w:tabs>
        <w:spacing w:before="97"/>
      </w:pPr>
      <w:r>
        <w:t>el</w:t>
      </w:r>
      <w:r>
        <w:rPr>
          <w:spacing w:val="-3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Inmuebles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Geográfica</w:t>
      </w:r>
      <w:r>
        <w:rPr>
          <w:spacing w:val="-3"/>
        </w:rPr>
        <w:t xml:space="preserve"> </w:t>
      </w:r>
      <w:r>
        <w:t>(SIG),</w:t>
      </w:r>
    </w:p>
    <w:p w:rsidR="001A547A" w:rsidRDefault="00E17BC0">
      <w:pPr>
        <w:pStyle w:val="Prrafodelista"/>
        <w:numPr>
          <w:ilvl w:val="0"/>
          <w:numId w:val="11"/>
        </w:numPr>
        <w:tabs>
          <w:tab w:val="left" w:pos="386"/>
        </w:tabs>
        <w:spacing w:before="97"/>
      </w:pPr>
      <w:r>
        <w:t>los</w:t>
      </w:r>
      <w:r>
        <w:rPr>
          <w:spacing w:val="-2"/>
        </w:rPr>
        <w:t xml:space="preserve"> </w:t>
      </w:r>
      <w:r>
        <w:t>Instrumentos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Gestión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Movilización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Suelo,</w:t>
      </w:r>
    </w:p>
    <w:p w:rsidR="001A547A" w:rsidRDefault="00E17BC0">
      <w:pPr>
        <w:pStyle w:val="Prrafodelista"/>
        <w:numPr>
          <w:ilvl w:val="0"/>
          <w:numId w:val="11"/>
        </w:numPr>
        <w:tabs>
          <w:tab w:val="left" w:pos="386"/>
        </w:tabs>
        <w:spacing w:before="98"/>
      </w:pPr>
      <w:r>
        <w:t>el</w:t>
      </w:r>
      <w:r>
        <w:rPr>
          <w:spacing w:val="-3"/>
        </w:rPr>
        <w:t xml:space="preserve"> </w:t>
      </w:r>
      <w:r>
        <w:t>Fondo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Urbano,</w:t>
      </w:r>
    </w:p>
    <w:p w:rsidR="001A547A" w:rsidRDefault="001A547A">
      <w:pPr>
        <w:sectPr w:rsidR="001A547A">
          <w:pgSz w:w="11910" w:h="16840"/>
          <w:pgMar w:top="1620" w:right="1300" w:bottom="280" w:left="1600" w:header="708" w:footer="0" w:gutter="0"/>
          <w:cols w:space="720"/>
        </w:sectPr>
      </w:pPr>
    </w:p>
    <w:p w:rsidR="001A547A" w:rsidRDefault="00E17BC0">
      <w:pPr>
        <w:pStyle w:val="Prrafodelista"/>
        <w:numPr>
          <w:ilvl w:val="0"/>
          <w:numId w:val="11"/>
        </w:numPr>
        <w:tabs>
          <w:tab w:val="left" w:pos="386"/>
        </w:tabs>
        <w:spacing w:before="83" w:line="276" w:lineRule="auto"/>
        <w:ind w:right="113"/>
        <w:jc w:val="both"/>
      </w:pPr>
      <w:r>
        <w:lastRenderedPageBreak/>
        <w:t>el Registro Único de Necesidades Habitacionales y Tierra, creado por Ordenanza 3076</w:t>
      </w:r>
      <w:r>
        <w:rPr>
          <w:spacing w:val="-59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Decreto 559/2001,</w:t>
      </w:r>
    </w:p>
    <w:p w:rsidR="001A547A" w:rsidRDefault="00E17BC0">
      <w:pPr>
        <w:pStyle w:val="Prrafodelista"/>
        <w:numPr>
          <w:ilvl w:val="0"/>
          <w:numId w:val="11"/>
        </w:numPr>
        <w:tabs>
          <w:tab w:val="left" w:pos="386"/>
        </w:tabs>
        <w:jc w:val="both"/>
      </w:pPr>
      <w:r>
        <w:t>el</w:t>
      </w:r>
      <w:r>
        <w:rPr>
          <w:spacing w:val="-3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Lotes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Servicios</w:t>
      </w:r>
    </w:p>
    <w:p w:rsidR="001A547A" w:rsidRDefault="001A547A">
      <w:pPr>
        <w:pStyle w:val="Textoindependiente"/>
        <w:spacing w:before="4"/>
        <w:rPr>
          <w:sz w:val="24"/>
        </w:rPr>
      </w:pPr>
    </w:p>
    <w:p w:rsidR="001A547A" w:rsidRDefault="00E17BC0">
      <w:pPr>
        <w:spacing w:line="276" w:lineRule="auto"/>
        <w:ind w:left="102" w:right="112"/>
        <w:jc w:val="both"/>
      </w:pPr>
      <w:r>
        <w:rPr>
          <w:rFonts w:ascii="Arial" w:hAnsi="Arial"/>
          <w:b/>
        </w:rPr>
        <w:t xml:space="preserve">ARTÍCULO 4. AUTORIDAD DE APLICACIÓN. </w:t>
      </w:r>
      <w:r>
        <w:t>El Departamento Ejecutivo Municipal será</w:t>
      </w:r>
      <w:r>
        <w:rPr>
          <w:spacing w:val="-59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encargado de</w:t>
      </w:r>
      <w:r>
        <w:rPr>
          <w:spacing w:val="-2"/>
        </w:rPr>
        <w:t xml:space="preserve"> </w:t>
      </w:r>
      <w:r>
        <w:t>designar a</w:t>
      </w:r>
      <w:r>
        <w:rPr>
          <w:spacing w:val="-2"/>
        </w:rPr>
        <w:t xml:space="preserve"> </w:t>
      </w:r>
      <w:r>
        <w:t>la autoridad de</w:t>
      </w:r>
      <w:r>
        <w:rPr>
          <w:spacing w:val="-3"/>
        </w:rPr>
        <w:t xml:space="preserve"> </w:t>
      </w:r>
      <w:r>
        <w:t>aplicación del PMS.</w:t>
      </w:r>
    </w:p>
    <w:p w:rsidR="001A547A" w:rsidRDefault="001A547A">
      <w:pPr>
        <w:pStyle w:val="Textoindependiente"/>
        <w:spacing w:before="9"/>
        <w:rPr>
          <w:sz w:val="20"/>
        </w:rPr>
      </w:pPr>
    </w:p>
    <w:p w:rsidR="001A547A" w:rsidRDefault="00E17BC0">
      <w:pPr>
        <w:pStyle w:val="Ttulo1"/>
        <w:tabs>
          <w:tab w:val="left" w:pos="1585"/>
          <w:tab w:val="left" w:pos="2221"/>
          <w:tab w:val="left" w:pos="3440"/>
          <w:tab w:val="left" w:pos="4195"/>
          <w:tab w:val="left" w:pos="6395"/>
          <w:tab w:val="left" w:pos="6963"/>
        </w:tabs>
        <w:ind w:right="15"/>
      </w:pPr>
      <w:r>
        <w:t>ARTÍCULO</w:t>
      </w:r>
      <w:r>
        <w:tab/>
        <w:t>5.</w:t>
      </w:r>
      <w:r>
        <w:tab/>
        <w:t>DEBER</w:t>
      </w:r>
      <w:r>
        <w:tab/>
        <w:t>DE</w:t>
      </w:r>
      <w:r>
        <w:tab/>
        <w:t>COORDINACIÓN</w:t>
      </w:r>
      <w:r>
        <w:tab/>
        <w:t>y</w:t>
      </w:r>
      <w:r>
        <w:tab/>
        <w:t>COLABORACIÓN</w:t>
      </w:r>
    </w:p>
    <w:p w:rsidR="001A547A" w:rsidRDefault="00E17BC0">
      <w:pPr>
        <w:pStyle w:val="Textoindependiente"/>
        <w:spacing w:before="37" w:line="276" w:lineRule="auto"/>
        <w:ind w:left="102" w:right="113"/>
        <w:jc w:val="both"/>
      </w:pPr>
      <w:r>
        <w:rPr>
          <w:rFonts w:ascii="Arial" w:hAnsi="Arial"/>
          <w:b/>
        </w:rPr>
        <w:t xml:space="preserve">INTERINSTITUCIONAL. </w:t>
      </w:r>
      <w:r>
        <w:t>La autoridad de aplicación del PMS deberá coordinar acciones y</w:t>
      </w:r>
      <w:r>
        <w:rPr>
          <w:spacing w:val="-59"/>
        </w:rPr>
        <w:t xml:space="preserve"> </w:t>
      </w:r>
      <w:r>
        <w:t>dispondrá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colaboración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secretarías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direcciones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competencias</w:t>
      </w:r>
      <w:r>
        <w:rPr>
          <w:spacing w:val="1"/>
        </w:rPr>
        <w:t xml:space="preserve"> </w:t>
      </w:r>
      <w:r>
        <w:t>específicas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planeamiento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planificación,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públicas,</w:t>
      </w:r>
      <w:r>
        <w:rPr>
          <w:spacing w:val="1"/>
        </w:rPr>
        <w:t xml:space="preserve"> </w:t>
      </w:r>
      <w:r>
        <w:t>vivienda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hacienda,</w:t>
      </w:r>
      <w:r>
        <w:rPr>
          <w:spacing w:val="1"/>
        </w:rPr>
        <w:t xml:space="preserve"> </w:t>
      </w:r>
      <w:r>
        <w:t>economía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finanzas públicas, para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cumplimiento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objetivos.</w:t>
      </w:r>
    </w:p>
    <w:p w:rsidR="001A547A" w:rsidRDefault="001A547A">
      <w:pPr>
        <w:pStyle w:val="Textoindependiente"/>
        <w:rPr>
          <w:sz w:val="21"/>
        </w:rPr>
      </w:pPr>
    </w:p>
    <w:p w:rsidR="001A547A" w:rsidRDefault="00E17BC0">
      <w:pPr>
        <w:pStyle w:val="Textoindependiente"/>
        <w:spacing w:line="276" w:lineRule="auto"/>
        <w:ind w:left="102" w:right="109"/>
        <w:jc w:val="both"/>
      </w:pPr>
      <w:r>
        <w:rPr>
          <w:rFonts w:ascii="Arial" w:hAnsi="Arial"/>
          <w:b/>
        </w:rPr>
        <w:t xml:space="preserve">ARTÍCULO 6. CONVENIOS. </w:t>
      </w:r>
      <w:r>
        <w:t>Declárese de interés la celebración de convenios entre la</w:t>
      </w:r>
      <w:r>
        <w:rPr>
          <w:spacing w:val="1"/>
        </w:rPr>
        <w:t xml:space="preserve"> </w:t>
      </w:r>
      <w:r>
        <w:t>Municipalidad de Chascomús y el Registro de la Propiedad Inmueble de la Provincia de</w:t>
      </w:r>
      <w:r>
        <w:rPr>
          <w:spacing w:val="1"/>
        </w:rPr>
        <w:t xml:space="preserve"> </w:t>
      </w:r>
      <w:r>
        <w:t>Buenos Aires, y la Agencia de Recaudación de la Provincia de Buenos Aires, a fin de</w:t>
      </w:r>
      <w:r>
        <w:rPr>
          <w:spacing w:val="1"/>
        </w:rPr>
        <w:t xml:space="preserve"> </w:t>
      </w:r>
      <w:r>
        <w:t>facilitar el acceso a la información de los inmuebles que integran el Registro Municipal de</w:t>
      </w:r>
      <w:r>
        <w:rPr>
          <w:spacing w:val="1"/>
        </w:rPr>
        <w:t xml:space="preserve"> </w:t>
      </w:r>
      <w:r>
        <w:t>Inmuebles.</w:t>
      </w:r>
    </w:p>
    <w:p w:rsidR="001A547A" w:rsidRDefault="001A547A">
      <w:pPr>
        <w:pStyle w:val="Textoindependiente"/>
        <w:spacing w:before="9"/>
        <w:rPr>
          <w:sz w:val="20"/>
        </w:rPr>
      </w:pPr>
    </w:p>
    <w:p w:rsidR="001A547A" w:rsidRDefault="00E17BC0">
      <w:pPr>
        <w:pStyle w:val="Ttulo1"/>
        <w:spacing w:before="1"/>
        <w:ind w:right="13"/>
      </w:pPr>
      <w:r>
        <w:t>DEL</w:t>
      </w:r>
      <w:r>
        <w:rPr>
          <w:spacing w:val="-3"/>
        </w:rPr>
        <w:t xml:space="preserve"> </w:t>
      </w:r>
      <w:r>
        <w:t>BANCO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INMUEBLES</w:t>
      </w:r>
    </w:p>
    <w:p w:rsidR="001A547A" w:rsidRDefault="001A547A">
      <w:pPr>
        <w:pStyle w:val="Textoindependiente"/>
        <w:spacing w:before="1"/>
        <w:rPr>
          <w:rFonts w:ascii="Arial"/>
          <w:b/>
          <w:sz w:val="24"/>
        </w:rPr>
      </w:pPr>
    </w:p>
    <w:p w:rsidR="001A547A" w:rsidRDefault="00E17BC0">
      <w:pPr>
        <w:ind w:left="10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7.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BANCO 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INMUEBLES.</w:t>
      </w:r>
      <w:r>
        <w:rPr>
          <w:rFonts w:ascii="Arial" w:hAnsi="Arial"/>
          <w:b/>
          <w:spacing w:val="1"/>
        </w:rPr>
        <w:t xml:space="preserve"> </w:t>
      </w:r>
      <w:r>
        <w:t>Créase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Banco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Inmuebles</w:t>
      </w:r>
      <w:r>
        <w:rPr>
          <w:spacing w:val="-4"/>
        </w:rPr>
        <w:t xml:space="preserve"> </w:t>
      </w:r>
      <w:r>
        <w:t>integrado</w:t>
      </w:r>
      <w:r>
        <w:rPr>
          <w:spacing w:val="-4"/>
        </w:rPr>
        <w:t xml:space="preserve"> </w:t>
      </w:r>
      <w:r>
        <w:t>por:</w:t>
      </w:r>
    </w:p>
    <w:p w:rsidR="001A547A" w:rsidRDefault="00E17BC0">
      <w:pPr>
        <w:pStyle w:val="Prrafodelista"/>
        <w:numPr>
          <w:ilvl w:val="0"/>
          <w:numId w:val="10"/>
        </w:numPr>
        <w:tabs>
          <w:tab w:val="left" w:pos="386"/>
        </w:tabs>
        <w:spacing w:before="100" w:line="276" w:lineRule="auto"/>
        <w:ind w:right="115"/>
        <w:jc w:val="both"/>
      </w:pPr>
      <w:r>
        <w:t>los inmuebles de dominio municipal, de origen público y privado, estén o no inscriptos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Propiedad Inmueble</w:t>
      </w:r>
      <w:r>
        <w:rPr>
          <w:spacing w:val="-3"/>
        </w:rPr>
        <w:t xml:space="preserve"> </w:t>
      </w:r>
      <w:r>
        <w:t>a nombre del Municipio,</w:t>
      </w:r>
    </w:p>
    <w:p w:rsidR="001A547A" w:rsidRDefault="00E17BC0">
      <w:pPr>
        <w:pStyle w:val="Prrafodelista"/>
        <w:numPr>
          <w:ilvl w:val="0"/>
          <w:numId w:val="10"/>
        </w:numPr>
        <w:tabs>
          <w:tab w:val="left" w:pos="386"/>
        </w:tabs>
        <w:jc w:val="both"/>
      </w:pPr>
      <w:r>
        <w:t>los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futuro</w:t>
      </w:r>
      <w:r>
        <w:rPr>
          <w:spacing w:val="-1"/>
        </w:rPr>
        <w:t xml:space="preserve"> </w:t>
      </w:r>
      <w:r>
        <w:t>ingresen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dominio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través</w:t>
      </w:r>
      <w:r>
        <w:rPr>
          <w:spacing w:val="-2"/>
        </w:rPr>
        <w:t xml:space="preserve"> </w:t>
      </w:r>
      <w:r>
        <w:t>de:</w:t>
      </w:r>
    </w:p>
    <w:p w:rsidR="001A547A" w:rsidRDefault="00E17BC0">
      <w:pPr>
        <w:pStyle w:val="Prrafodelista"/>
        <w:numPr>
          <w:ilvl w:val="1"/>
          <w:numId w:val="10"/>
        </w:numPr>
        <w:tabs>
          <w:tab w:val="left" w:pos="890"/>
        </w:tabs>
        <w:spacing w:before="98"/>
        <w:jc w:val="both"/>
      </w:pPr>
      <w:r>
        <w:t>su</w:t>
      </w:r>
      <w:r>
        <w:rPr>
          <w:spacing w:val="-1"/>
        </w:rPr>
        <w:t xml:space="preserve"> </w:t>
      </w:r>
      <w:r>
        <w:t>compra</w:t>
      </w:r>
      <w:r>
        <w:rPr>
          <w:spacing w:val="-3"/>
        </w:rPr>
        <w:t xml:space="preserve"> </w:t>
      </w:r>
      <w:r>
        <w:t>directa,</w:t>
      </w:r>
    </w:p>
    <w:p w:rsidR="001A547A" w:rsidRDefault="00E17BC0">
      <w:pPr>
        <w:pStyle w:val="Prrafodelista"/>
        <w:numPr>
          <w:ilvl w:val="1"/>
          <w:numId w:val="10"/>
        </w:numPr>
        <w:tabs>
          <w:tab w:val="left" w:pos="890"/>
        </w:tabs>
        <w:spacing w:before="99"/>
        <w:ind w:hanging="380"/>
        <w:jc w:val="both"/>
      </w:pPr>
      <w:r>
        <w:t>su</w:t>
      </w:r>
      <w:r>
        <w:rPr>
          <w:spacing w:val="-2"/>
        </w:rPr>
        <w:t xml:space="preserve"> </w:t>
      </w:r>
      <w:r>
        <w:t>adquisición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subasta</w:t>
      </w:r>
      <w:r>
        <w:rPr>
          <w:spacing w:val="-1"/>
        </w:rPr>
        <w:t xml:space="preserve"> </w:t>
      </w:r>
      <w:r>
        <w:t>pública,</w:t>
      </w:r>
    </w:p>
    <w:p w:rsidR="001A547A" w:rsidRDefault="00E17BC0">
      <w:pPr>
        <w:pStyle w:val="Prrafodelista"/>
        <w:numPr>
          <w:ilvl w:val="1"/>
          <w:numId w:val="10"/>
        </w:numPr>
        <w:tabs>
          <w:tab w:val="left" w:pos="890"/>
        </w:tabs>
        <w:spacing w:before="98" w:line="276" w:lineRule="auto"/>
        <w:ind w:right="114" w:hanging="428"/>
        <w:jc w:val="both"/>
      </w:pPr>
      <w:r>
        <w:t>donaciones y/o legados sin cargo específico, provenientes de organismos no</w:t>
      </w:r>
      <w:r>
        <w:rPr>
          <w:spacing w:val="1"/>
        </w:rPr>
        <w:t xml:space="preserve"> </w:t>
      </w:r>
      <w:r>
        <w:t>gubernamentales,</w:t>
      </w:r>
      <w:r>
        <w:rPr>
          <w:spacing w:val="-2"/>
        </w:rPr>
        <w:t xml:space="preserve"> </w:t>
      </w:r>
      <w:r>
        <w:t>personas</w:t>
      </w:r>
      <w:r>
        <w:rPr>
          <w:spacing w:val="-2"/>
        </w:rPr>
        <w:t xml:space="preserve"> </w:t>
      </w:r>
      <w:r>
        <w:t>físicas y/o jurídicas,</w:t>
      </w:r>
    </w:p>
    <w:p w:rsidR="001A547A" w:rsidRDefault="00E17BC0">
      <w:pPr>
        <w:pStyle w:val="Prrafodelista"/>
        <w:numPr>
          <w:ilvl w:val="1"/>
          <w:numId w:val="10"/>
        </w:numPr>
        <w:tabs>
          <w:tab w:val="left" w:pos="890"/>
        </w:tabs>
        <w:ind w:hanging="440"/>
        <w:jc w:val="both"/>
      </w:pPr>
      <w:r>
        <w:t>transferencias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inmuebles</w:t>
      </w:r>
      <w:r>
        <w:rPr>
          <w:spacing w:val="-2"/>
        </w:rPr>
        <w:t xml:space="preserve"> </w:t>
      </w:r>
      <w:r>
        <w:t>nacionales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provinciales,</w:t>
      </w:r>
    </w:p>
    <w:p w:rsidR="001A547A" w:rsidRDefault="00E17BC0">
      <w:pPr>
        <w:pStyle w:val="Prrafodelista"/>
        <w:numPr>
          <w:ilvl w:val="1"/>
          <w:numId w:val="10"/>
        </w:numPr>
        <w:tabs>
          <w:tab w:val="left" w:pos="890"/>
        </w:tabs>
        <w:spacing w:before="97" w:line="276" w:lineRule="auto"/>
        <w:ind w:right="113" w:hanging="392"/>
        <w:jc w:val="both"/>
      </w:pPr>
      <w:r>
        <w:t>subsidios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reintegrables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Municipio</w:t>
      </w:r>
      <w:r>
        <w:rPr>
          <w:spacing w:val="-1"/>
        </w:rPr>
        <w:t xml:space="preserve"> </w:t>
      </w:r>
      <w:r>
        <w:t>perciba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cualquier</w:t>
      </w:r>
      <w:r>
        <w:rPr>
          <w:spacing w:val="-2"/>
        </w:rPr>
        <w:t xml:space="preserve"> </w:t>
      </w:r>
      <w:r>
        <w:t>ente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organismo</w:t>
      </w:r>
      <w:r>
        <w:rPr>
          <w:spacing w:val="-59"/>
        </w:rPr>
        <w:t xml:space="preserve"> </w:t>
      </w:r>
      <w:r>
        <w:t>provincial, nacional o internacional, sean estos estatales o privados, destinados</w:t>
      </w:r>
      <w:r>
        <w:rPr>
          <w:spacing w:val="1"/>
        </w:rPr>
        <w:t xml:space="preserve"> </w:t>
      </w:r>
      <w:r>
        <w:t>específicamente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Banco de</w:t>
      </w:r>
      <w:r>
        <w:rPr>
          <w:spacing w:val="-2"/>
        </w:rPr>
        <w:t xml:space="preserve"> </w:t>
      </w:r>
      <w:r>
        <w:t>Inmuebles,</w:t>
      </w:r>
    </w:p>
    <w:p w:rsidR="001A547A" w:rsidRDefault="00E17BC0">
      <w:pPr>
        <w:pStyle w:val="Prrafodelista"/>
        <w:numPr>
          <w:ilvl w:val="1"/>
          <w:numId w:val="10"/>
        </w:numPr>
        <w:tabs>
          <w:tab w:val="left" w:pos="890"/>
        </w:tabs>
        <w:spacing w:before="61" w:line="276" w:lineRule="auto"/>
        <w:ind w:right="112" w:hanging="440"/>
        <w:jc w:val="both"/>
      </w:pPr>
      <w:r>
        <w:t>cesiones de tierra para equipamiento comunitario y área verde de uso público en</w:t>
      </w:r>
      <w:r>
        <w:rPr>
          <w:spacing w:val="1"/>
        </w:rPr>
        <w:t xml:space="preserve"> </w:t>
      </w:r>
      <w:r>
        <w:t>subdivisiones de tierras, en el marco del Decreto Ley 8912/77, de Ordenamiento</w:t>
      </w:r>
      <w:r>
        <w:rPr>
          <w:spacing w:val="1"/>
        </w:rPr>
        <w:t xml:space="preserve"> </w:t>
      </w:r>
      <w:r>
        <w:t>Territorial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Uso del</w:t>
      </w:r>
      <w:r>
        <w:rPr>
          <w:spacing w:val="-1"/>
        </w:rPr>
        <w:t xml:space="preserve"> </w:t>
      </w:r>
      <w:r>
        <w:t>Suelo y</w:t>
      </w:r>
      <w:r>
        <w:rPr>
          <w:spacing w:val="-1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14.449,</w:t>
      </w:r>
      <w:r>
        <w:rPr>
          <w:spacing w:val="-1"/>
        </w:rPr>
        <w:t xml:space="preserve"> </w:t>
      </w:r>
      <w:r>
        <w:t>de Acceso</w:t>
      </w:r>
      <w:r>
        <w:rPr>
          <w:spacing w:val="-1"/>
        </w:rPr>
        <w:t xml:space="preserve"> </w:t>
      </w:r>
      <w:r>
        <w:t>Justo al Hábitat,</w:t>
      </w:r>
    </w:p>
    <w:p w:rsidR="001A547A" w:rsidRDefault="00E17BC0">
      <w:pPr>
        <w:pStyle w:val="Prrafodelista"/>
        <w:numPr>
          <w:ilvl w:val="1"/>
          <w:numId w:val="10"/>
        </w:numPr>
        <w:tabs>
          <w:tab w:val="left" w:pos="890"/>
        </w:tabs>
        <w:spacing w:before="62" w:line="276" w:lineRule="auto"/>
        <w:ind w:right="107" w:hanging="490"/>
        <w:jc w:val="both"/>
      </w:pPr>
      <w:r>
        <w:t>la incorporación de sobrantes declarados fiscales de conformidad con el Decreto-</w:t>
      </w:r>
      <w:r>
        <w:rPr>
          <w:spacing w:val="1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9533/80,</w:t>
      </w:r>
    </w:p>
    <w:p w:rsidR="001A547A" w:rsidRDefault="00E17BC0">
      <w:pPr>
        <w:pStyle w:val="Prrafodelista"/>
        <w:numPr>
          <w:ilvl w:val="1"/>
          <w:numId w:val="10"/>
        </w:numPr>
        <w:tabs>
          <w:tab w:val="left" w:pos="890"/>
        </w:tabs>
        <w:spacing w:before="58" w:line="276" w:lineRule="auto"/>
        <w:ind w:right="115" w:hanging="538"/>
        <w:jc w:val="both"/>
      </w:pPr>
      <w:r>
        <w:t>la incorporación de parcelas comprendidas en el área municipal que pertenezcan</w:t>
      </w:r>
      <w:r>
        <w:rPr>
          <w:spacing w:val="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dominio</w:t>
      </w:r>
      <w:r>
        <w:rPr>
          <w:spacing w:val="-2"/>
        </w:rPr>
        <w:t xml:space="preserve"> </w:t>
      </w:r>
      <w:r>
        <w:t>eminente,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cuyo</w:t>
      </w:r>
      <w:r>
        <w:rPr>
          <w:spacing w:val="-2"/>
        </w:rPr>
        <w:t xml:space="preserve"> </w:t>
      </w:r>
      <w:r>
        <w:t>propietario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ignore,</w:t>
      </w:r>
      <w:r>
        <w:rPr>
          <w:spacing w:val="-3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225</w:t>
      </w:r>
      <w:r>
        <w:rPr>
          <w:spacing w:val="-58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Decreto-Ley</w:t>
      </w:r>
      <w:r>
        <w:rPr>
          <w:spacing w:val="-2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6.769/58,</w:t>
      </w:r>
    </w:p>
    <w:p w:rsidR="001A547A" w:rsidRDefault="00E17BC0">
      <w:pPr>
        <w:pStyle w:val="Prrafodelista"/>
        <w:numPr>
          <w:ilvl w:val="1"/>
          <w:numId w:val="10"/>
        </w:numPr>
        <w:tabs>
          <w:tab w:val="left" w:pos="890"/>
        </w:tabs>
        <w:spacing w:before="61"/>
        <w:ind w:hanging="440"/>
        <w:jc w:val="both"/>
      </w:pPr>
      <w:r>
        <w:t>las</w:t>
      </w:r>
      <w:r>
        <w:rPr>
          <w:spacing w:val="-1"/>
        </w:rPr>
        <w:t xml:space="preserve"> </w:t>
      </w:r>
      <w:r>
        <w:t>herencias</w:t>
      </w:r>
      <w:r>
        <w:rPr>
          <w:spacing w:val="-1"/>
        </w:rPr>
        <w:t xml:space="preserve"> </w:t>
      </w:r>
      <w:r>
        <w:t>vacantes,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conformidad</w:t>
      </w:r>
      <w:r>
        <w:rPr>
          <w:spacing w:val="-3"/>
        </w:rPr>
        <w:t xml:space="preserve"> </w:t>
      </w:r>
      <w:r>
        <w:t>con la</w:t>
      </w:r>
      <w:r>
        <w:rPr>
          <w:spacing w:val="-3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Provincial</w:t>
      </w:r>
      <w:r>
        <w:rPr>
          <w:spacing w:val="-1"/>
        </w:rPr>
        <w:t xml:space="preserve"> </w:t>
      </w:r>
      <w:r>
        <w:t>7.322</w:t>
      </w:r>
    </w:p>
    <w:p w:rsidR="001A547A" w:rsidRDefault="00E17BC0">
      <w:pPr>
        <w:pStyle w:val="Prrafodelista"/>
        <w:numPr>
          <w:ilvl w:val="1"/>
          <w:numId w:val="10"/>
        </w:numPr>
        <w:tabs>
          <w:tab w:val="left" w:pos="890"/>
        </w:tabs>
        <w:spacing w:before="98" w:line="276" w:lineRule="auto"/>
        <w:ind w:right="114" w:hanging="392"/>
        <w:jc w:val="both"/>
      </w:pPr>
      <w:r>
        <w:t>la prescripción adquisitiva del dominio por la vía administrativa establecida en la</w:t>
      </w:r>
      <w:r>
        <w:rPr>
          <w:spacing w:val="1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24.320,</w:t>
      </w:r>
    </w:p>
    <w:p w:rsidR="001A547A" w:rsidRDefault="00E17BC0">
      <w:pPr>
        <w:pStyle w:val="Prrafodelista"/>
        <w:numPr>
          <w:ilvl w:val="1"/>
          <w:numId w:val="10"/>
        </w:numPr>
        <w:tabs>
          <w:tab w:val="left" w:pos="890"/>
        </w:tabs>
        <w:ind w:hanging="440"/>
        <w:jc w:val="both"/>
      </w:pPr>
      <w:r>
        <w:t>la</w:t>
      </w:r>
      <w:r>
        <w:rPr>
          <w:spacing w:val="-3"/>
        </w:rPr>
        <w:t xml:space="preserve"> </w:t>
      </w:r>
      <w:r>
        <w:t>prescripción</w:t>
      </w:r>
      <w:r>
        <w:rPr>
          <w:spacing w:val="-3"/>
        </w:rPr>
        <w:t xml:space="preserve"> </w:t>
      </w:r>
      <w:r>
        <w:t>adquisitiva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dominio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vía</w:t>
      </w:r>
      <w:r>
        <w:rPr>
          <w:spacing w:val="-2"/>
        </w:rPr>
        <w:t xml:space="preserve"> </w:t>
      </w:r>
      <w:r>
        <w:t>judicial,</w:t>
      </w:r>
    </w:p>
    <w:p w:rsidR="001A547A" w:rsidRDefault="001A547A">
      <w:pPr>
        <w:jc w:val="both"/>
        <w:sectPr w:rsidR="001A547A">
          <w:pgSz w:w="11910" w:h="16840"/>
          <w:pgMar w:top="1620" w:right="1300" w:bottom="280" w:left="1600" w:header="708" w:footer="0" w:gutter="0"/>
          <w:cols w:space="720"/>
        </w:sectPr>
      </w:pPr>
    </w:p>
    <w:p w:rsidR="001A547A" w:rsidRDefault="00E17BC0">
      <w:pPr>
        <w:pStyle w:val="Prrafodelista"/>
        <w:numPr>
          <w:ilvl w:val="1"/>
          <w:numId w:val="10"/>
        </w:numPr>
        <w:tabs>
          <w:tab w:val="left" w:pos="889"/>
          <w:tab w:val="left" w:pos="890"/>
        </w:tabs>
        <w:spacing w:before="83" w:line="276" w:lineRule="auto"/>
        <w:ind w:right="111" w:hanging="490"/>
        <w:jc w:val="left"/>
      </w:pPr>
      <w:r>
        <w:lastRenderedPageBreak/>
        <w:t>los</w:t>
      </w:r>
      <w:r>
        <w:rPr>
          <w:spacing w:val="4"/>
        </w:rPr>
        <w:t xml:space="preserve"> </w:t>
      </w:r>
      <w:r>
        <w:t>convenios</w:t>
      </w:r>
      <w:r>
        <w:rPr>
          <w:spacing w:val="5"/>
        </w:rPr>
        <w:t xml:space="preserve"> </w:t>
      </w:r>
      <w:r>
        <w:t>urbanísticos</w:t>
      </w:r>
      <w:r>
        <w:rPr>
          <w:spacing w:val="4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personas</w:t>
      </w:r>
      <w:r>
        <w:rPr>
          <w:spacing w:val="-1"/>
        </w:rPr>
        <w:t xml:space="preserve"> </w:t>
      </w:r>
      <w:r>
        <w:t>físicas</w:t>
      </w:r>
      <w:r>
        <w:rPr>
          <w:spacing w:val="5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jurídicas</w:t>
      </w:r>
      <w:r>
        <w:rPr>
          <w:spacing w:val="9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conformidad</w:t>
      </w:r>
      <w:r>
        <w:rPr>
          <w:spacing w:val="4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el</w:t>
      </w:r>
      <w:r>
        <w:rPr>
          <w:spacing w:val="-58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84</w:t>
      </w:r>
      <w:r>
        <w:rPr>
          <w:spacing w:val="-2"/>
        </w:rPr>
        <w:t xml:space="preserve"> </w:t>
      </w:r>
      <w:r>
        <w:t>del Decreto Ley</w:t>
      </w:r>
      <w:r>
        <w:rPr>
          <w:spacing w:val="-2"/>
        </w:rPr>
        <w:t xml:space="preserve"> </w:t>
      </w:r>
      <w:r>
        <w:t>8.912/77,</w:t>
      </w:r>
    </w:p>
    <w:p w:rsidR="001A547A" w:rsidRDefault="00E17BC0">
      <w:pPr>
        <w:pStyle w:val="Prrafodelista"/>
        <w:numPr>
          <w:ilvl w:val="1"/>
          <w:numId w:val="10"/>
        </w:numPr>
        <w:tabs>
          <w:tab w:val="left" w:pos="889"/>
          <w:tab w:val="left" w:pos="890"/>
        </w:tabs>
        <w:spacing w:line="278" w:lineRule="auto"/>
        <w:ind w:right="119" w:hanging="538"/>
        <w:jc w:val="left"/>
      </w:pPr>
      <w:r>
        <w:t>los</w:t>
      </w:r>
      <w:r>
        <w:rPr>
          <w:spacing w:val="18"/>
        </w:rPr>
        <w:t xml:space="preserve"> </w:t>
      </w:r>
      <w:r>
        <w:t>mecanismos</w:t>
      </w:r>
      <w:r>
        <w:rPr>
          <w:spacing w:val="18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reajuste</w:t>
      </w:r>
      <w:r>
        <w:rPr>
          <w:spacing w:val="19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tierras,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conformidad</w:t>
      </w:r>
      <w:r>
        <w:rPr>
          <w:spacing w:val="18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t>los</w:t>
      </w:r>
      <w:r>
        <w:rPr>
          <w:spacing w:val="18"/>
        </w:rPr>
        <w:t xml:space="preserve"> </w:t>
      </w:r>
      <w:r>
        <w:t>arts.</w:t>
      </w:r>
      <w:r>
        <w:rPr>
          <w:spacing w:val="20"/>
        </w:rPr>
        <w:t xml:space="preserve"> </w:t>
      </w:r>
      <w:r>
        <w:t>89</w:t>
      </w:r>
      <w:r>
        <w:rPr>
          <w:spacing w:val="14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90</w:t>
      </w:r>
      <w:r>
        <w:rPr>
          <w:spacing w:val="18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8.912/77,</w:t>
      </w:r>
    </w:p>
    <w:p w:rsidR="001A547A" w:rsidRDefault="00E17BC0">
      <w:pPr>
        <w:pStyle w:val="Prrafodelista"/>
        <w:numPr>
          <w:ilvl w:val="1"/>
          <w:numId w:val="10"/>
        </w:numPr>
        <w:tabs>
          <w:tab w:val="left" w:pos="889"/>
          <w:tab w:val="left" w:pos="890"/>
        </w:tabs>
        <w:spacing w:before="56" w:line="276" w:lineRule="auto"/>
        <w:ind w:right="116" w:hanging="550"/>
        <w:jc w:val="left"/>
      </w:pPr>
      <w:r>
        <w:t>la</w:t>
      </w:r>
      <w:r>
        <w:rPr>
          <w:spacing w:val="-6"/>
        </w:rPr>
        <w:t xml:space="preserve"> </w:t>
      </w:r>
      <w:r>
        <w:t>participación</w:t>
      </w:r>
      <w:r>
        <w:rPr>
          <w:spacing w:val="-7"/>
        </w:rPr>
        <w:t xml:space="preserve"> </w:t>
      </w:r>
      <w:r>
        <w:t>municipal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valorización</w:t>
      </w:r>
      <w:r>
        <w:rPr>
          <w:spacing w:val="-7"/>
        </w:rPr>
        <w:t xml:space="preserve"> </w:t>
      </w:r>
      <w:r>
        <w:t>inmobiliaria</w:t>
      </w:r>
      <w:r>
        <w:rPr>
          <w:spacing w:val="-7"/>
        </w:rPr>
        <w:t xml:space="preserve"> </w:t>
      </w:r>
      <w:r>
        <w:t>generada</w:t>
      </w:r>
      <w:r>
        <w:rPr>
          <w:spacing w:val="-9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acción</w:t>
      </w:r>
      <w:r>
        <w:rPr>
          <w:spacing w:val="-7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Municipio,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conformidad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arts.</w:t>
      </w:r>
      <w:r>
        <w:rPr>
          <w:spacing w:val="-2"/>
        </w:rPr>
        <w:t xml:space="preserve"> </w:t>
      </w:r>
      <w:r>
        <w:t>46,</w:t>
      </w:r>
      <w:r>
        <w:rPr>
          <w:spacing w:val="-2"/>
        </w:rPr>
        <w:t xml:space="preserve"> </w:t>
      </w:r>
      <w:r>
        <w:t>47</w:t>
      </w:r>
      <w:r>
        <w:rPr>
          <w:spacing w:val="-3"/>
        </w:rPr>
        <w:t xml:space="preserve"> </w:t>
      </w:r>
      <w:proofErr w:type="spellStart"/>
      <w:r>
        <w:t>sgtes</w:t>
      </w:r>
      <w:proofErr w:type="spellEnd"/>
      <w:r>
        <w:t>. y</w:t>
      </w:r>
      <w:r>
        <w:rPr>
          <w:spacing w:val="-2"/>
        </w:rPr>
        <w:t xml:space="preserve"> </w:t>
      </w:r>
      <w:proofErr w:type="spellStart"/>
      <w:r>
        <w:t>cctes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14.449,</w:t>
      </w:r>
    </w:p>
    <w:p w:rsidR="001A547A" w:rsidRDefault="00E17BC0">
      <w:pPr>
        <w:pStyle w:val="Prrafodelista"/>
        <w:numPr>
          <w:ilvl w:val="1"/>
          <w:numId w:val="10"/>
        </w:numPr>
        <w:tabs>
          <w:tab w:val="left" w:pos="889"/>
          <w:tab w:val="left" w:pos="890"/>
        </w:tabs>
        <w:spacing w:line="276" w:lineRule="auto"/>
        <w:ind w:right="115" w:hanging="502"/>
        <w:jc w:val="left"/>
      </w:pPr>
      <w:r>
        <w:t>convenios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compensación</w:t>
      </w:r>
      <w:r>
        <w:rPr>
          <w:spacing w:val="8"/>
        </w:rPr>
        <w:t xml:space="preserve"> </w:t>
      </w:r>
      <w:r>
        <w:t>y/o</w:t>
      </w:r>
      <w:r>
        <w:rPr>
          <w:spacing w:val="9"/>
        </w:rPr>
        <w:t xml:space="preserve"> </w:t>
      </w:r>
      <w:r>
        <w:t>daciones</w:t>
      </w:r>
      <w:r>
        <w:rPr>
          <w:spacing w:val="9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pago</w:t>
      </w:r>
      <w:r>
        <w:rPr>
          <w:spacing w:val="6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créditos</w:t>
      </w:r>
      <w:r>
        <w:rPr>
          <w:spacing w:val="6"/>
        </w:rPr>
        <w:t xml:space="preserve"> </w:t>
      </w:r>
      <w:r>
        <w:t>fiscales,</w:t>
      </w:r>
      <w:r>
        <w:rPr>
          <w:spacing w:val="10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conformidad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 Ley</w:t>
      </w:r>
      <w:r>
        <w:rPr>
          <w:spacing w:val="-4"/>
        </w:rPr>
        <w:t xml:space="preserve"> </w:t>
      </w:r>
      <w:r>
        <w:t>Provincial</w:t>
      </w:r>
      <w:r>
        <w:rPr>
          <w:spacing w:val="-1"/>
        </w:rPr>
        <w:t xml:space="preserve"> </w:t>
      </w:r>
      <w:r>
        <w:t>11.622</w:t>
      </w:r>
    </w:p>
    <w:p w:rsidR="001A547A" w:rsidRDefault="00E17BC0">
      <w:pPr>
        <w:pStyle w:val="Prrafodelista"/>
        <w:numPr>
          <w:ilvl w:val="1"/>
          <w:numId w:val="10"/>
        </w:numPr>
        <w:tabs>
          <w:tab w:val="left" w:pos="889"/>
          <w:tab w:val="left" w:pos="890"/>
        </w:tabs>
        <w:spacing w:before="62"/>
        <w:ind w:hanging="551"/>
        <w:jc w:val="left"/>
      </w:pPr>
      <w:r>
        <w:t>cesiones</w:t>
      </w:r>
      <w:r>
        <w:rPr>
          <w:spacing w:val="-1"/>
        </w:rPr>
        <w:t xml:space="preserve"> </w:t>
      </w:r>
      <w:r>
        <w:t>de derechos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acciones sobre</w:t>
      </w:r>
      <w:r>
        <w:rPr>
          <w:spacing w:val="-2"/>
        </w:rPr>
        <w:t xml:space="preserve"> </w:t>
      </w:r>
      <w:r>
        <w:t>inmuebles,</w:t>
      </w:r>
    </w:p>
    <w:p w:rsidR="001A547A" w:rsidRDefault="00E17BC0">
      <w:pPr>
        <w:pStyle w:val="Prrafodelista"/>
        <w:numPr>
          <w:ilvl w:val="1"/>
          <w:numId w:val="10"/>
        </w:numPr>
        <w:tabs>
          <w:tab w:val="left" w:pos="889"/>
          <w:tab w:val="left" w:pos="890"/>
        </w:tabs>
        <w:spacing w:before="97"/>
        <w:ind w:hanging="601"/>
        <w:jc w:val="left"/>
      </w:pPr>
      <w:r>
        <w:t>daciones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pago,</w:t>
      </w:r>
    </w:p>
    <w:p w:rsidR="001A547A" w:rsidRDefault="00E17BC0">
      <w:pPr>
        <w:pStyle w:val="Prrafodelista"/>
        <w:numPr>
          <w:ilvl w:val="1"/>
          <w:numId w:val="10"/>
        </w:numPr>
        <w:tabs>
          <w:tab w:val="left" w:pos="889"/>
          <w:tab w:val="left" w:pos="890"/>
        </w:tabs>
        <w:spacing w:before="98"/>
        <w:ind w:hanging="649"/>
        <w:jc w:val="left"/>
      </w:pPr>
      <w:r>
        <w:t>permutas,</w:t>
      </w:r>
    </w:p>
    <w:p w:rsidR="001A547A" w:rsidRDefault="00E17BC0">
      <w:pPr>
        <w:pStyle w:val="Prrafodelista"/>
        <w:numPr>
          <w:ilvl w:val="1"/>
          <w:numId w:val="10"/>
        </w:numPr>
        <w:tabs>
          <w:tab w:val="left" w:pos="889"/>
          <w:tab w:val="left" w:pos="890"/>
        </w:tabs>
        <w:spacing w:before="98"/>
        <w:ind w:hanging="551"/>
        <w:jc w:val="left"/>
      </w:pPr>
      <w:r>
        <w:t>expropiaciones.</w:t>
      </w:r>
    </w:p>
    <w:p w:rsidR="001A547A" w:rsidRDefault="001A547A">
      <w:pPr>
        <w:pStyle w:val="Textoindependiente"/>
        <w:spacing w:before="3"/>
        <w:rPr>
          <w:sz w:val="24"/>
        </w:rPr>
      </w:pPr>
    </w:p>
    <w:p w:rsidR="001A547A" w:rsidRDefault="00E17BC0">
      <w:pPr>
        <w:spacing w:line="276" w:lineRule="auto"/>
        <w:ind w:left="10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6"/>
        </w:rPr>
        <w:t xml:space="preserve"> </w:t>
      </w:r>
      <w:r>
        <w:rPr>
          <w:rFonts w:ascii="Arial" w:hAnsi="Arial"/>
          <w:b/>
        </w:rPr>
        <w:t>8.</w:t>
      </w:r>
      <w:r>
        <w:rPr>
          <w:rFonts w:ascii="Arial" w:hAnsi="Arial"/>
          <w:b/>
          <w:spacing w:val="27"/>
        </w:rPr>
        <w:t xml:space="preserve"> </w:t>
      </w:r>
      <w:r>
        <w:rPr>
          <w:rFonts w:ascii="Arial" w:hAnsi="Arial"/>
          <w:b/>
        </w:rPr>
        <w:t>FUNCIONES.</w:t>
      </w:r>
      <w:r>
        <w:rPr>
          <w:rFonts w:ascii="Arial" w:hAnsi="Arial"/>
          <w:b/>
          <w:spacing w:val="29"/>
        </w:rPr>
        <w:t xml:space="preserve"> </w:t>
      </w:r>
      <w:r>
        <w:t>Son</w:t>
      </w:r>
      <w:r>
        <w:rPr>
          <w:spacing w:val="24"/>
        </w:rPr>
        <w:t xml:space="preserve"> </w:t>
      </w:r>
      <w:r>
        <w:t>funciones</w:t>
      </w:r>
      <w:r>
        <w:rPr>
          <w:spacing w:val="26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autoridad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aplicación</w:t>
      </w:r>
      <w:r>
        <w:rPr>
          <w:spacing w:val="25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Banco</w:t>
      </w:r>
      <w:r>
        <w:rPr>
          <w:spacing w:val="27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Inmuebles:</w:t>
      </w:r>
    </w:p>
    <w:p w:rsidR="001A547A" w:rsidRDefault="00E17BC0">
      <w:pPr>
        <w:pStyle w:val="Prrafodelista"/>
        <w:numPr>
          <w:ilvl w:val="0"/>
          <w:numId w:val="9"/>
        </w:numPr>
        <w:tabs>
          <w:tab w:val="left" w:pos="386"/>
        </w:tabs>
        <w:spacing w:line="276" w:lineRule="auto"/>
        <w:ind w:right="115"/>
      </w:pPr>
      <w:r>
        <w:t>regularizar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situación</w:t>
      </w:r>
      <w:r>
        <w:rPr>
          <w:spacing w:val="7"/>
        </w:rPr>
        <w:t xml:space="preserve"> </w:t>
      </w:r>
      <w:r>
        <w:t>dominial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inmuebles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dominio</w:t>
      </w:r>
      <w:r>
        <w:rPr>
          <w:spacing w:val="9"/>
        </w:rPr>
        <w:t xml:space="preserve"> </w:t>
      </w:r>
      <w:r>
        <w:t>municipal,</w:t>
      </w:r>
      <w:r>
        <w:rPr>
          <w:spacing w:val="9"/>
        </w:rPr>
        <w:t xml:space="preserve"> </w:t>
      </w:r>
      <w:r>
        <w:t>procediendo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su</w:t>
      </w:r>
      <w:r>
        <w:rPr>
          <w:spacing w:val="-58"/>
        </w:rPr>
        <w:t xml:space="preserve"> </w:t>
      </w:r>
      <w:r>
        <w:t>inscripción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Propiedad</w:t>
      </w:r>
      <w:r>
        <w:rPr>
          <w:spacing w:val="-1"/>
        </w:rPr>
        <w:t xml:space="preserve"> </w:t>
      </w:r>
      <w:r>
        <w:t>Inmueble</w:t>
      </w:r>
      <w:r>
        <w:rPr>
          <w:spacing w:val="-2"/>
        </w:rPr>
        <w:t xml:space="preserve"> </w:t>
      </w:r>
      <w:r>
        <w:t>cuando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estuvieran</w:t>
      </w:r>
      <w:r>
        <w:rPr>
          <w:spacing w:val="-1"/>
        </w:rPr>
        <w:t xml:space="preserve"> </w:t>
      </w:r>
      <w:r>
        <w:t>inscriptos,</w:t>
      </w:r>
    </w:p>
    <w:p w:rsidR="001A547A" w:rsidRDefault="00E17BC0">
      <w:pPr>
        <w:pStyle w:val="Prrafodelista"/>
        <w:numPr>
          <w:ilvl w:val="0"/>
          <w:numId w:val="9"/>
        </w:numPr>
        <w:tabs>
          <w:tab w:val="left" w:pos="386"/>
        </w:tabs>
        <w:spacing w:line="278" w:lineRule="auto"/>
        <w:ind w:right="114"/>
      </w:pPr>
      <w:r>
        <w:t>detectar</w:t>
      </w:r>
      <w:r>
        <w:rPr>
          <w:spacing w:val="-2"/>
        </w:rPr>
        <w:t xml:space="preserve"> </w:t>
      </w:r>
      <w:r>
        <w:t>inmuebles</w:t>
      </w:r>
      <w:r>
        <w:rPr>
          <w:spacing w:val="-5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puedan</w:t>
      </w:r>
      <w:r>
        <w:rPr>
          <w:spacing w:val="-3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afectados</w:t>
      </w:r>
      <w:r>
        <w:rPr>
          <w:spacing w:val="-3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políticas</w:t>
      </w:r>
      <w:r>
        <w:rPr>
          <w:spacing w:val="-3"/>
        </w:rPr>
        <w:t xml:space="preserve"> </w:t>
      </w:r>
      <w:r>
        <w:t>identificadas</w:t>
      </w:r>
      <w:r>
        <w:rPr>
          <w:spacing w:val="-58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2 de</w:t>
      </w:r>
      <w:r>
        <w:rPr>
          <w:spacing w:val="-2"/>
        </w:rPr>
        <w:t xml:space="preserve"> </w:t>
      </w:r>
      <w:r>
        <w:t>la presente,</w:t>
      </w:r>
      <w:r>
        <w:rPr>
          <w:spacing w:val="1"/>
        </w:rPr>
        <w:t xml:space="preserve"> </w:t>
      </w:r>
      <w:r>
        <w:t>considerando a</w:t>
      </w:r>
      <w:r>
        <w:rPr>
          <w:spacing w:val="-2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fin:</w:t>
      </w:r>
    </w:p>
    <w:p w:rsidR="001A547A" w:rsidRDefault="00E17BC0">
      <w:pPr>
        <w:pStyle w:val="Prrafodelista"/>
        <w:numPr>
          <w:ilvl w:val="1"/>
          <w:numId w:val="9"/>
        </w:numPr>
        <w:tabs>
          <w:tab w:val="left" w:pos="809"/>
          <w:tab w:val="left" w:pos="810"/>
        </w:tabs>
        <w:spacing w:before="57" w:line="276" w:lineRule="auto"/>
        <w:ind w:right="116"/>
      </w:pPr>
      <w:r>
        <w:t>los</w:t>
      </w:r>
      <w:r>
        <w:rPr>
          <w:spacing w:val="16"/>
        </w:rPr>
        <w:t xml:space="preserve"> </w:t>
      </w:r>
      <w:r>
        <w:t>objetivos</w:t>
      </w:r>
      <w:r>
        <w:rPr>
          <w:spacing w:val="16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estrategias</w:t>
      </w:r>
      <w:r>
        <w:rPr>
          <w:spacing w:val="13"/>
        </w:rPr>
        <w:t xml:space="preserve"> </w:t>
      </w:r>
      <w:r>
        <w:t>fijados</w:t>
      </w:r>
      <w:r>
        <w:rPr>
          <w:spacing w:val="16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t>las</w:t>
      </w:r>
      <w:r>
        <w:rPr>
          <w:spacing w:val="16"/>
        </w:rPr>
        <w:t xml:space="preserve"> </w:t>
      </w:r>
      <w:r>
        <w:t>normas</w:t>
      </w:r>
      <w:r>
        <w:rPr>
          <w:spacing w:val="13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planificación</w:t>
      </w:r>
      <w:r>
        <w:rPr>
          <w:spacing w:val="15"/>
        </w:rPr>
        <w:t xml:space="preserve"> </w:t>
      </w:r>
      <w:r>
        <w:t>urbana</w:t>
      </w:r>
      <w:r>
        <w:rPr>
          <w:spacing w:val="15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ordenamiento</w:t>
      </w:r>
      <w:r>
        <w:rPr>
          <w:spacing w:val="-3"/>
        </w:rPr>
        <w:t xml:space="preserve"> </w:t>
      </w:r>
      <w:r>
        <w:t>ambiental</w:t>
      </w:r>
      <w:r>
        <w:rPr>
          <w:spacing w:val="-3"/>
        </w:rPr>
        <w:t xml:space="preserve"> </w:t>
      </w:r>
      <w:r>
        <w:t>del territorio,</w:t>
      </w:r>
    </w:p>
    <w:p w:rsidR="001A547A" w:rsidRDefault="00E17BC0">
      <w:pPr>
        <w:pStyle w:val="Prrafodelista"/>
        <w:numPr>
          <w:ilvl w:val="1"/>
          <w:numId w:val="9"/>
        </w:numPr>
        <w:tabs>
          <w:tab w:val="left" w:pos="809"/>
          <w:tab w:val="left" w:pos="810"/>
        </w:tabs>
        <w:spacing w:line="278" w:lineRule="auto"/>
        <w:ind w:right="115"/>
      </w:pPr>
      <w:r>
        <w:t>los</w:t>
      </w:r>
      <w:r>
        <w:rPr>
          <w:spacing w:val="-4"/>
        </w:rPr>
        <w:t xml:space="preserve"> </w:t>
      </w:r>
      <w:r>
        <w:t>requerimientos</w:t>
      </w:r>
      <w:r>
        <w:rPr>
          <w:spacing w:val="-4"/>
        </w:rPr>
        <w:t xml:space="preserve"> </w:t>
      </w:r>
      <w:r>
        <w:t>elevados</w:t>
      </w:r>
      <w:r>
        <w:rPr>
          <w:spacing w:val="-4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áreas</w:t>
      </w:r>
      <w:r>
        <w:rPr>
          <w:spacing w:val="-4"/>
        </w:rPr>
        <w:t xml:space="preserve"> </w:t>
      </w:r>
      <w:r>
        <w:t>municipales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cumplimiento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sus</w:t>
      </w:r>
      <w:r>
        <w:rPr>
          <w:spacing w:val="-58"/>
        </w:rPr>
        <w:t xml:space="preserve"> </w:t>
      </w:r>
      <w:r>
        <w:t>funciones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programas,</w:t>
      </w:r>
    </w:p>
    <w:p w:rsidR="001A547A" w:rsidRDefault="00E17BC0">
      <w:pPr>
        <w:pStyle w:val="Prrafodelista"/>
        <w:numPr>
          <w:ilvl w:val="1"/>
          <w:numId w:val="9"/>
        </w:numPr>
        <w:tabs>
          <w:tab w:val="left" w:pos="809"/>
          <w:tab w:val="left" w:pos="810"/>
        </w:tabs>
        <w:spacing w:before="56" w:line="276" w:lineRule="auto"/>
        <w:ind w:right="117"/>
      </w:pPr>
      <w:r>
        <w:t>el</w:t>
      </w:r>
      <w:r>
        <w:rPr>
          <w:spacing w:val="1"/>
        </w:rPr>
        <w:t xml:space="preserve"> </w:t>
      </w:r>
      <w:r>
        <w:t>déficit</w:t>
      </w:r>
      <w:r>
        <w:rPr>
          <w:spacing w:val="1"/>
        </w:rPr>
        <w:t xml:space="preserve"> </w:t>
      </w:r>
      <w:r>
        <w:t>urbano</w:t>
      </w:r>
      <w:r>
        <w:rPr>
          <w:spacing w:val="1"/>
        </w:rPr>
        <w:t xml:space="preserve"> </w:t>
      </w:r>
      <w:r>
        <w:t>habitacional</w:t>
      </w:r>
      <w:r>
        <w:rPr>
          <w:spacing w:val="1"/>
        </w:rPr>
        <w:t xml:space="preserve"> </w:t>
      </w:r>
      <w:r>
        <w:t>informado</w:t>
      </w:r>
      <w:r>
        <w:rPr>
          <w:spacing w:val="1"/>
        </w:rPr>
        <w:t xml:space="preserve"> </w:t>
      </w:r>
      <w:r>
        <w:t>anualmente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Único</w:t>
      </w:r>
      <w:r>
        <w:rPr>
          <w:spacing w:val="1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Necesidades Habitacionales y</w:t>
      </w:r>
      <w:r>
        <w:rPr>
          <w:spacing w:val="-1"/>
        </w:rPr>
        <w:t xml:space="preserve"> </w:t>
      </w:r>
      <w:r>
        <w:t>Tierra,</w:t>
      </w:r>
    </w:p>
    <w:p w:rsidR="001A547A" w:rsidRDefault="001A547A">
      <w:pPr>
        <w:pStyle w:val="Textoindependiente"/>
        <w:spacing w:before="9"/>
        <w:rPr>
          <w:sz w:val="20"/>
        </w:rPr>
      </w:pPr>
    </w:p>
    <w:p w:rsidR="001A547A" w:rsidRDefault="00E17BC0">
      <w:pPr>
        <w:pStyle w:val="Prrafodelista"/>
        <w:numPr>
          <w:ilvl w:val="0"/>
          <w:numId w:val="9"/>
        </w:numPr>
        <w:tabs>
          <w:tab w:val="left" w:pos="386"/>
        </w:tabs>
        <w:spacing w:before="0"/>
        <w:jc w:val="both"/>
      </w:pPr>
      <w:r>
        <w:t>realizar propuestas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proyectos de:</w:t>
      </w:r>
    </w:p>
    <w:p w:rsidR="001A547A" w:rsidRDefault="00E17BC0">
      <w:pPr>
        <w:pStyle w:val="Prrafodelista"/>
        <w:numPr>
          <w:ilvl w:val="1"/>
          <w:numId w:val="9"/>
        </w:numPr>
        <w:tabs>
          <w:tab w:val="left" w:pos="810"/>
        </w:tabs>
        <w:spacing w:before="98" w:line="276" w:lineRule="auto"/>
        <w:ind w:right="114"/>
        <w:jc w:val="both"/>
      </w:pPr>
      <w:r>
        <w:t>creación de zonas de promoción del hábitat social, en función del déficit urbano</w:t>
      </w:r>
      <w:r>
        <w:rPr>
          <w:spacing w:val="1"/>
        </w:rPr>
        <w:t xml:space="preserve"> </w:t>
      </w:r>
      <w:r>
        <w:t>habitacional que registre el Municipio y de conformidad con el art. 45 de la Ley</w:t>
      </w:r>
      <w:r>
        <w:rPr>
          <w:spacing w:val="1"/>
        </w:rPr>
        <w:t xml:space="preserve"> </w:t>
      </w:r>
      <w:r>
        <w:t>14.449,</w:t>
      </w:r>
    </w:p>
    <w:p w:rsidR="001A547A" w:rsidRDefault="00E17BC0">
      <w:pPr>
        <w:pStyle w:val="Prrafodelista"/>
        <w:numPr>
          <w:ilvl w:val="1"/>
          <w:numId w:val="9"/>
        </w:numPr>
        <w:tabs>
          <w:tab w:val="left" w:pos="810"/>
        </w:tabs>
        <w:spacing w:before="61" w:line="276" w:lineRule="auto"/>
        <w:ind w:right="113"/>
        <w:jc w:val="both"/>
      </w:pPr>
      <w:r>
        <w:t>declaración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parcelamiento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edificación</w:t>
      </w:r>
      <w:r>
        <w:rPr>
          <w:spacing w:val="1"/>
        </w:rPr>
        <w:t xml:space="preserve"> </w:t>
      </w:r>
      <w:r>
        <w:t>obligatoria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inmuebles</w:t>
      </w:r>
      <w:r>
        <w:rPr>
          <w:spacing w:val="1"/>
        </w:rPr>
        <w:t xml:space="preserve"> </w:t>
      </w:r>
      <w:r>
        <w:t>urbanos</w:t>
      </w:r>
      <w:r>
        <w:rPr>
          <w:spacing w:val="1"/>
        </w:rPr>
        <w:t xml:space="preserve"> </w:t>
      </w:r>
      <w:r>
        <w:t>baldíos con construcciones derruidas o paralizadas, de conformidad con los arts.</w:t>
      </w:r>
      <w:r>
        <w:rPr>
          <w:spacing w:val="1"/>
        </w:rPr>
        <w:t xml:space="preserve"> </w:t>
      </w:r>
      <w:r>
        <w:t>84,</w:t>
      </w:r>
      <w:r>
        <w:rPr>
          <w:spacing w:val="1"/>
        </w:rPr>
        <w:t xml:space="preserve"> </w:t>
      </w:r>
      <w:r>
        <w:t>85,</w:t>
      </w:r>
      <w:r>
        <w:rPr>
          <w:spacing w:val="2"/>
        </w:rPr>
        <w:t xml:space="preserve"> </w:t>
      </w:r>
      <w:proofErr w:type="spellStart"/>
      <w:r>
        <w:t>sgtes</w:t>
      </w:r>
      <w:proofErr w:type="spellEnd"/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proofErr w:type="spellStart"/>
      <w:r>
        <w:t>ccdtes</w:t>
      </w:r>
      <w:proofErr w:type="spellEnd"/>
      <w:r>
        <w:t>.</w:t>
      </w:r>
      <w:r>
        <w:rPr>
          <w:spacing w:val="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8.912/77,</w:t>
      </w:r>
    </w:p>
    <w:p w:rsidR="001A547A" w:rsidRDefault="00E17BC0">
      <w:pPr>
        <w:pStyle w:val="Prrafodelista"/>
        <w:numPr>
          <w:ilvl w:val="1"/>
          <w:numId w:val="9"/>
        </w:numPr>
        <w:tabs>
          <w:tab w:val="left" w:pos="810"/>
        </w:tabs>
        <w:spacing w:before="61" w:line="276" w:lineRule="auto"/>
        <w:ind w:right="111"/>
        <w:jc w:val="both"/>
      </w:pPr>
      <w:r>
        <w:t>adquisición de inmuebles mediante compra directa, subasta pública, subsidios no</w:t>
      </w:r>
      <w:r>
        <w:rPr>
          <w:spacing w:val="1"/>
        </w:rPr>
        <w:t xml:space="preserve"> </w:t>
      </w:r>
      <w:r>
        <w:t>reintegrables,</w:t>
      </w:r>
      <w:r>
        <w:rPr>
          <w:spacing w:val="1"/>
        </w:rPr>
        <w:t xml:space="preserve"> </w:t>
      </w:r>
      <w:r>
        <w:t>y/o expropiación;</w:t>
      </w:r>
    </w:p>
    <w:p w:rsidR="001A547A" w:rsidRDefault="00E17BC0">
      <w:pPr>
        <w:pStyle w:val="Prrafodelista"/>
        <w:numPr>
          <w:ilvl w:val="1"/>
          <w:numId w:val="9"/>
        </w:numPr>
        <w:tabs>
          <w:tab w:val="left" w:pos="810"/>
        </w:tabs>
        <w:jc w:val="both"/>
      </w:pPr>
      <w:r>
        <w:t>convenios</w:t>
      </w:r>
      <w:r>
        <w:rPr>
          <w:spacing w:val="-6"/>
        </w:rPr>
        <w:t xml:space="preserve"> </w:t>
      </w:r>
      <w:r>
        <w:t>urbanísticos,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conformidad</w:t>
      </w:r>
      <w:r>
        <w:rPr>
          <w:spacing w:val="-8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arts.</w:t>
      </w:r>
      <w:r>
        <w:rPr>
          <w:spacing w:val="-4"/>
        </w:rPr>
        <w:t xml:space="preserve"> </w:t>
      </w:r>
      <w:r>
        <w:t>46,</w:t>
      </w:r>
      <w:r>
        <w:rPr>
          <w:spacing w:val="-4"/>
        </w:rPr>
        <w:t xml:space="preserve"> </w:t>
      </w:r>
      <w:r>
        <w:t>47</w:t>
      </w:r>
      <w:r>
        <w:rPr>
          <w:spacing w:val="-8"/>
        </w:rPr>
        <w:t xml:space="preserve"> </w:t>
      </w:r>
      <w:proofErr w:type="spellStart"/>
      <w:r>
        <w:t>sgtes</w:t>
      </w:r>
      <w:proofErr w:type="spellEnd"/>
      <w:r>
        <w:t>.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proofErr w:type="spellStart"/>
      <w:r>
        <w:t>cctes</w:t>
      </w:r>
      <w:proofErr w:type="spellEnd"/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</w:p>
    <w:p w:rsidR="001A547A" w:rsidRDefault="00E17BC0">
      <w:pPr>
        <w:pStyle w:val="Textoindependiente"/>
        <w:spacing w:before="37"/>
        <w:ind w:left="810"/>
        <w:jc w:val="both"/>
      </w:pPr>
      <w:r>
        <w:t>14.449 y</w:t>
      </w:r>
      <w:r>
        <w:rPr>
          <w:spacing w:val="-1"/>
        </w:rPr>
        <w:t xml:space="preserve"> </w:t>
      </w:r>
      <w:r>
        <w:t>84, 89 y</w:t>
      </w:r>
      <w:r>
        <w:rPr>
          <w:spacing w:val="-2"/>
        </w:rPr>
        <w:t xml:space="preserve"> </w:t>
      </w:r>
      <w:r>
        <w:t>90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8.912/77,</w:t>
      </w:r>
    </w:p>
    <w:p w:rsidR="001A547A" w:rsidRDefault="00E17BC0">
      <w:pPr>
        <w:pStyle w:val="Prrafodelista"/>
        <w:numPr>
          <w:ilvl w:val="1"/>
          <w:numId w:val="9"/>
        </w:numPr>
        <w:tabs>
          <w:tab w:val="left" w:pos="810"/>
        </w:tabs>
        <w:spacing w:before="100"/>
        <w:jc w:val="both"/>
      </w:pPr>
      <w:r>
        <w:t>convenios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compensación o</w:t>
      </w:r>
      <w:r>
        <w:rPr>
          <w:spacing w:val="-1"/>
        </w:rPr>
        <w:t xml:space="preserve"> </w:t>
      </w:r>
      <w:r>
        <w:t>daciones en</w:t>
      </w:r>
      <w:r>
        <w:rPr>
          <w:spacing w:val="-3"/>
        </w:rPr>
        <w:t xml:space="preserve"> </w:t>
      </w:r>
      <w:r>
        <w:t>pago</w:t>
      </w:r>
      <w:r>
        <w:rPr>
          <w:spacing w:val="-4"/>
        </w:rPr>
        <w:t xml:space="preserve"> </w:t>
      </w:r>
      <w:r>
        <w:t>por créditos</w:t>
      </w:r>
      <w:r>
        <w:rPr>
          <w:spacing w:val="-4"/>
        </w:rPr>
        <w:t xml:space="preserve"> </w:t>
      </w:r>
      <w:r>
        <w:t>fiscales,</w:t>
      </w:r>
    </w:p>
    <w:p w:rsidR="001A547A" w:rsidRDefault="00E17BC0">
      <w:pPr>
        <w:pStyle w:val="Prrafodelista"/>
        <w:numPr>
          <w:ilvl w:val="1"/>
          <w:numId w:val="9"/>
        </w:numPr>
        <w:tabs>
          <w:tab w:val="left" w:pos="810"/>
        </w:tabs>
        <w:spacing w:before="98"/>
        <w:jc w:val="both"/>
      </w:pPr>
      <w:r>
        <w:t>explotación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disposición</w:t>
      </w:r>
      <w:r>
        <w:rPr>
          <w:spacing w:val="1"/>
        </w:rPr>
        <w:t xml:space="preserve"> </w:t>
      </w:r>
      <w:r>
        <w:t>de los</w:t>
      </w:r>
      <w:r>
        <w:rPr>
          <w:spacing w:val="-1"/>
        </w:rPr>
        <w:t xml:space="preserve"> </w:t>
      </w:r>
      <w:r>
        <w:t>inmuebles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conforman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Banco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Inmuebles,</w:t>
      </w:r>
    </w:p>
    <w:p w:rsidR="001A547A" w:rsidRDefault="00E17BC0">
      <w:pPr>
        <w:pStyle w:val="Prrafodelista"/>
        <w:numPr>
          <w:ilvl w:val="1"/>
          <w:numId w:val="9"/>
        </w:numPr>
        <w:tabs>
          <w:tab w:val="left" w:pos="810"/>
        </w:tabs>
        <w:spacing w:before="97" w:line="276" w:lineRule="auto"/>
        <w:ind w:right="113"/>
        <w:jc w:val="both"/>
      </w:pPr>
      <w:r>
        <w:t>adopción de normas urbanísticas de alcance general y particular orientadas al</w:t>
      </w:r>
      <w:r>
        <w:rPr>
          <w:spacing w:val="1"/>
        </w:rPr>
        <w:t xml:space="preserve"> </w:t>
      </w:r>
      <w:r>
        <w:t>cumplimiento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 objetivos del PMS,</w:t>
      </w:r>
    </w:p>
    <w:p w:rsidR="001A547A" w:rsidRDefault="001A547A">
      <w:pPr>
        <w:spacing w:line="276" w:lineRule="auto"/>
        <w:jc w:val="both"/>
        <w:sectPr w:rsidR="001A547A">
          <w:pgSz w:w="11910" w:h="16840"/>
          <w:pgMar w:top="1620" w:right="1300" w:bottom="280" w:left="1600" w:header="708" w:footer="0" w:gutter="0"/>
          <w:cols w:space="720"/>
        </w:sectPr>
      </w:pPr>
    </w:p>
    <w:p w:rsidR="001A547A" w:rsidRDefault="00E17BC0">
      <w:pPr>
        <w:pStyle w:val="Textoindependiente"/>
        <w:spacing w:before="83" w:line="276" w:lineRule="auto"/>
        <w:ind w:left="385"/>
      </w:pPr>
      <w:r>
        <w:lastRenderedPageBreak/>
        <w:t>Toda</w:t>
      </w:r>
      <w:r>
        <w:rPr>
          <w:spacing w:val="46"/>
        </w:rPr>
        <w:t xml:space="preserve"> </w:t>
      </w:r>
      <w:r>
        <w:t>propuesta</w:t>
      </w:r>
      <w:r>
        <w:rPr>
          <w:spacing w:val="46"/>
        </w:rPr>
        <w:t xml:space="preserve"> </w:t>
      </w:r>
      <w:r>
        <w:t>o</w:t>
      </w:r>
      <w:r>
        <w:rPr>
          <w:spacing w:val="47"/>
        </w:rPr>
        <w:t xml:space="preserve"> </w:t>
      </w:r>
      <w:r>
        <w:t>proyecto</w:t>
      </w:r>
      <w:r>
        <w:rPr>
          <w:spacing w:val="47"/>
        </w:rPr>
        <w:t xml:space="preserve"> </w:t>
      </w:r>
      <w:r>
        <w:t>elevado</w:t>
      </w:r>
      <w:r>
        <w:rPr>
          <w:spacing w:val="48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consideración</w:t>
      </w:r>
      <w:r>
        <w:rPr>
          <w:spacing w:val="49"/>
        </w:rPr>
        <w:t xml:space="preserve"> </w:t>
      </w:r>
      <w:r>
        <w:t>del</w:t>
      </w:r>
      <w:r>
        <w:rPr>
          <w:spacing w:val="46"/>
        </w:rPr>
        <w:t xml:space="preserve"> </w:t>
      </w:r>
      <w:r>
        <w:t>Poder</w:t>
      </w:r>
      <w:r>
        <w:rPr>
          <w:spacing w:val="51"/>
        </w:rPr>
        <w:t xml:space="preserve"> </w:t>
      </w:r>
      <w:r>
        <w:t>Ejecutivo</w:t>
      </w:r>
      <w:r>
        <w:rPr>
          <w:spacing w:val="52"/>
        </w:rPr>
        <w:t xml:space="preserve"> </w:t>
      </w:r>
      <w:r>
        <w:t>Municipal</w:t>
      </w:r>
      <w:r>
        <w:rPr>
          <w:spacing w:val="-59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t>estar</w:t>
      </w:r>
      <w:r>
        <w:rPr>
          <w:spacing w:val="-2"/>
        </w:rPr>
        <w:t xml:space="preserve"> </w:t>
      </w:r>
      <w:r>
        <w:t>acompañada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antecedentes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justificación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intervención.</w:t>
      </w:r>
    </w:p>
    <w:p w:rsidR="001A547A" w:rsidRDefault="001A547A">
      <w:pPr>
        <w:pStyle w:val="Textoindependiente"/>
        <w:spacing w:before="9"/>
        <w:rPr>
          <w:sz w:val="20"/>
        </w:rPr>
      </w:pPr>
    </w:p>
    <w:p w:rsidR="001A547A" w:rsidRDefault="00E17BC0">
      <w:pPr>
        <w:pStyle w:val="Prrafodelista"/>
        <w:numPr>
          <w:ilvl w:val="0"/>
          <w:numId w:val="9"/>
        </w:numPr>
        <w:tabs>
          <w:tab w:val="left" w:pos="386"/>
        </w:tabs>
        <w:spacing w:before="0" w:line="276" w:lineRule="auto"/>
        <w:ind w:right="110"/>
        <w:jc w:val="both"/>
      </w:pPr>
      <w:r>
        <w:t>implementar de oficio los procedimientos administrativos que fueren necesarios para</w:t>
      </w:r>
      <w:r>
        <w:rPr>
          <w:spacing w:val="1"/>
        </w:rPr>
        <w:t xml:space="preserve"> </w:t>
      </w:r>
      <w:r>
        <w:t>lograr la incorporación de inmuebles al dominio municipal mediante los instrumentos</w:t>
      </w:r>
      <w:r>
        <w:rPr>
          <w:spacing w:val="1"/>
        </w:rPr>
        <w:t xml:space="preserve"> </w:t>
      </w:r>
      <w:r>
        <w:t>contemplados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puntos</w:t>
      </w:r>
      <w:r>
        <w:rPr>
          <w:spacing w:val="-1"/>
        </w:rPr>
        <w:t xml:space="preserve"> </w:t>
      </w:r>
      <w:r>
        <w:t>iii),</w:t>
      </w:r>
      <w:r>
        <w:rPr>
          <w:spacing w:val="-2"/>
        </w:rPr>
        <w:t xml:space="preserve"> </w:t>
      </w:r>
      <w:r>
        <w:t>iv),</w:t>
      </w:r>
      <w:r>
        <w:rPr>
          <w:spacing w:val="1"/>
        </w:rPr>
        <w:t xml:space="preserve"> </w:t>
      </w:r>
      <w:r>
        <w:t>v),</w:t>
      </w:r>
      <w:r>
        <w:rPr>
          <w:spacing w:val="-2"/>
        </w:rPr>
        <w:t xml:space="preserve"> </w:t>
      </w:r>
      <w:r>
        <w:t>vi),</w:t>
      </w:r>
      <w:r>
        <w:rPr>
          <w:spacing w:val="1"/>
        </w:rPr>
        <w:t xml:space="preserve"> </w:t>
      </w:r>
      <w:r>
        <w:t>vii),</w:t>
      </w:r>
      <w:r>
        <w:rPr>
          <w:spacing w:val="1"/>
        </w:rPr>
        <w:t xml:space="preserve"> </w:t>
      </w:r>
      <w:r>
        <w:t>viii),</w:t>
      </w:r>
      <w:r>
        <w:rPr>
          <w:spacing w:val="1"/>
        </w:rPr>
        <w:t xml:space="preserve"> </w:t>
      </w:r>
      <w:r>
        <w:t>ix), x),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xi) del</w:t>
      </w:r>
      <w:r>
        <w:rPr>
          <w:spacing w:val="-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b),</w:t>
      </w:r>
    </w:p>
    <w:p w:rsidR="001A547A" w:rsidRDefault="00E17BC0">
      <w:pPr>
        <w:pStyle w:val="Prrafodelista"/>
        <w:numPr>
          <w:ilvl w:val="0"/>
          <w:numId w:val="9"/>
        </w:numPr>
        <w:tabs>
          <w:tab w:val="left" w:pos="386"/>
        </w:tabs>
        <w:spacing w:before="61" w:line="276" w:lineRule="auto"/>
        <w:ind w:right="108"/>
        <w:jc w:val="both"/>
      </w:pPr>
      <w:r>
        <w:t>disponer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ocupación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lotes</w:t>
      </w:r>
      <w:r>
        <w:rPr>
          <w:spacing w:val="-4"/>
        </w:rPr>
        <w:t xml:space="preserve"> </w:t>
      </w:r>
      <w:r>
        <w:t>ubicados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planta</w:t>
      </w:r>
      <w:r>
        <w:rPr>
          <w:spacing w:val="-4"/>
        </w:rPr>
        <w:t xml:space="preserve"> </w:t>
      </w:r>
      <w:r>
        <w:t>urbana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hallen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abandono, de conformidad con la Ordenanza General 38/1969 de la Provincia de</w:t>
      </w:r>
      <w:r>
        <w:rPr>
          <w:spacing w:val="1"/>
        </w:rPr>
        <w:t xml:space="preserve"> </w:t>
      </w:r>
      <w:r>
        <w:t>Buenos Aires,</w:t>
      </w:r>
    </w:p>
    <w:p w:rsidR="001A547A" w:rsidRDefault="00E17BC0">
      <w:pPr>
        <w:pStyle w:val="Prrafodelista"/>
        <w:numPr>
          <w:ilvl w:val="0"/>
          <w:numId w:val="9"/>
        </w:numPr>
        <w:tabs>
          <w:tab w:val="left" w:pos="386"/>
        </w:tabs>
        <w:spacing w:before="61" w:line="276" w:lineRule="auto"/>
        <w:ind w:right="109"/>
        <w:jc w:val="both"/>
      </w:pPr>
      <w:r>
        <w:t>dictaminar en forma previa a la adquisición, comodato, permuta, alquiler, concesión, y</w:t>
      </w:r>
      <w:r>
        <w:rPr>
          <w:spacing w:val="1"/>
        </w:rPr>
        <w:t xml:space="preserve"> </w:t>
      </w:r>
      <w:r>
        <w:rPr>
          <w:spacing w:val="-1"/>
        </w:rPr>
        <w:t>enajenación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inmuebles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dominio</w:t>
      </w:r>
      <w:r>
        <w:rPr>
          <w:spacing w:val="-15"/>
        </w:rPr>
        <w:t xml:space="preserve"> </w:t>
      </w:r>
      <w:r>
        <w:t>municipal,</w:t>
      </w:r>
      <w:r>
        <w:rPr>
          <w:spacing w:val="-11"/>
        </w:rPr>
        <w:t xml:space="preserve"> </w:t>
      </w:r>
      <w:r>
        <w:t>elevando</w:t>
      </w:r>
      <w:r>
        <w:rPr>
          <w:spacing w:val="-13"/>
        </w:rPr>
        <w:t xml:space="preserve"> </w:t>
      </w:r>
      <w:r>
        <w:t>su</w:t>
      </w:r>
      <w:r>
        <w:rPr>
          <w:spacing w:val="-12"/>
        </w:rPr>
        <w:t xml:space="preserve"> </w:t>
      </w:r>
      <w:r>
        <w:t>dictamen</w:t>
      </w:r>
      <w:r>
        <w:rPr>
          <w:spacing w:val="-15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Departamento</w:t>
      </w:r>
      <w:r>
        <w:rPr>
          <w:spacing w:val="-59"/>
        </w:rPr>
        <w:t xml:space="preserve"> </w:t>
      </w:r>
      <w:r>
        <w:t>Ejecutivo</w:t>
      </w:r>
      <w:r>
        <w:rPr>
          <w:spacing w:val="-10"/>
        </w:rPr>
        <w:t xml:space="preserve"> </w:t>
      </w:r>
      <w:r>
        <w:t>Municipal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Honorable</w:t>
      </w:r>
      <w:r>
        <w:rPr>
          <w:spacing w:val="-10"/>
        </w:rPr>
        <w:t xml:space="preserve"> </w:t>
      </w:r>
      <w:r>
        <w:t>Concejo</w:t>
      </w:r>
      <w:r>
        <w:rPr>
          <w:spacing w:val="-11"/>
        </w:rPr>
        <w:t xml:space="preserve"> </w:t>
      </w:r>
      <w:r>
        <w:t>Deliberante</w:t>
      </w:r>
      <w:r>
        <w:rPr>
          <w:spacing w:val="-9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consideración,</w:t>
      </w:r>
      <w:r>
        <w:rPr>
          <w:spacing w:val="-10"/>
        </w:rPr>
        <w:t xml:space="preserve"> </w:t>
      </w:r>
      <w:r>
        <w:t>cuando</w:t>
      </w:r>
      <w:r>
        <w:rPr>
          <w:spacing w:val="-12"/>
        </w:rPr>
        <w:t xml:space="preserve"> </w:t>
      </w:r>
      <w:r>
        <w:t>las</w:t>
      </w:r>
      <w:r>
        <w:rPr>
          <w:spacing w:val="-58"/>
        </w:rPr>
        <w:t xml:space="preserve"> </w:t>
      </w:r>
      <w:r>
        <w:t>operaciones inmobiliarias no se funden en proyectos o propuestas de intervención</w:t>
      </w:r>
      <w:r>
        <w:rPr>
          <w:spacing w:val="1"/>
        </w:rPr>
        <w:t xml:space="preserve"> </w:t>
      </w:r>
      <w:r>
        <w:t>elevados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 autoridad de aplicación</w:t>
      </w:r>
      <w:r>
        <w:rPr>
          <w:spacing w:val="-1"/>
        </w:rPr>
        <w:t xml:space="preserve"> </w:t>
      </w:r>
      <w:r>
        <w:t>del PMS,</w:t>
      </w:r>
    </w:p>
    <w:p w:rsidR="001A547A" w:rsidRDefault="00E17BC0">
      <w:pPr>
        <w:pStyle w:val="Prrafodelista"/>
        <w:numPr>
          <w:ilvl w:val="0"/>
          <w:numId w:val="9"/>
        </w:numPr>
        <w:tabs>
          <w:tab w:val="left" w:pos="386"/>
        </w:tabs>
        <w:spacing w:before="60"/>
        <w:jc w:val="both"/>
      </w:pPr>
      <w:r>
        <w:t>administrar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patrimonio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inmuebles</w:t>
      </w:r>
      <w:r>
        <w:rPr>
          <w:spacing w:val="-5"/>
        </w:rPr>
        <w:t xml:space="preserve"> </w:t>
      </w:r>
      <w:r>
        <w:t>municipales,</w:t>
      </w:r>
    </w:p>
    <w:p w:rsidR="001A547A" w:rsidRDefault="00E17BC0">
      <w:pPr>
        <w:pStyle w:val="Prrafodelista"/>
        <w:numPr>
          <w:ilvl w:val="0"/>
          <w:numId w:val="9"/>
        </w:numPr>
        <w:tabs>
          <w:tab w:val="left" w:pos="386"/>
        </w:tabs>
        <w:spacing w:before="98"/>
        <w:jc w:val="both"/>
      </w:pPr>
      <w:r>
        <w:t>informar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Contaduría</w:t>
      </w:r>
      <w:r>
        <w:rPr>
          <w:spacing w:val="-2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valuación</w:t>
      </w:r>
      <w:r>
        <w:rPr>
          <w:spacing w:val="-2"/>
        </w:rPr>
        <w:t xml:space="preserve"> </w:t>
      </w:r>
      <w:r>
        <w:t>fiscal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inmuebles</w:t>
      </w:r>
      <w:r>
        <w:rPr>
          <w:spacing w:val="-4"/>
        </w:rPr>
        <w:t xml:space="preserve"> </w:t>
      </w:r>
      <w:r>
        <w:t>municipales.</w:t>
      </w:r>
    </w:p>
    <w:p w:rsidR="001A547A" w:rsidRDefault="001A547A">
      <w:pPr>
        <w:pStyle w:val="Textoindependiente"/>
        <w:spacing w:before="1"/>
        <w:rPr>
          <w:sz w:val="24"/>
        </w:rPr>
      </w:pPr>
    </w:p>
    <w:p w:rsidR="001A547A" w:rsidRDefault="00E17BC0">
      <w:pPr>
        <w:pStyle w:val="Textoindependiente"/>
        <w:spacing w:line="276" w:lineRule="auto"/>
        <w:ind w:left="102" w:right="10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9.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ÁREA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MUNICIPAL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MENSURAS.</w:t>
      </w:r>
      <w:r>
        <w:rPr>
          <w:rFonts w:ascii="Arial" w:hAnsi="Arial"/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fines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posibilitar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 de las funciones encomendadas el Banco de Inmuebles, facúltese a la</w:t>
      </w:r>
      <w:r>
        <w:rPr>
          <w:spacing w:val="1"/>
        </w:rPr>
        <w:t xml:space="preserve"> </w:t>
      </w:r>
      <w:r>
        <w:t>autoridad</w:t>
      </w:r>
      <w:r>
        <w:rPr>
          <w:spacing w:val="1"/>
        </w:rPr>
        <w:t xml:space="preserve"> </w:t>
      </w:r>
      <w:r>
        <w:t>de aplicación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PMS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incorporar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profesional</w:t>
      </w:r>
      <w:r>
        <w:rPr>
          <w:spacing w:val="1"/>
        </w:rPr>
        <w:t xml:space="preserve"> </w:t>
      </w:r>
      <w:r>
        <w:t>agrimensor</w:t>
      </w:r>
      <w:r>
        <w:rPr>
          <w:spacing w:val="1"/>
        </w:rPr>
        <w:t xml:space="preserve"> </w:t>
      </w:r>
      <w:r>
        <w:t>a la</w:t>
      </w:r>
      <w:r>
        <w:rPr>
          <w:spacing w:val="1"/>
        </w:rPr>
        <w:t xml:space="preserve"> </w:t>
      </w:r>
      <w:r>
        <w:t>planta</w:t>
      </w:r>
      <w:r>
        <w:rPr>
          <w:spacing w:val="1"/>
        </w:rPr>
        <w:t xml:space="preserve"> </w:t>
      </w:r>
      <w:r>
        <w:t>permanente</w:t>
      </w:r>
      <w:r>
        <w:rPr>
          <w:spacing w:val="-1"/>
        </w:rPr>
        <w:t xml:space="preserve"> </w:t>
      </w:r>
      <w:r>
        <w:t>del programa.</w:t>
      </w:r>
    </w:p>
    <w:p w:rsidR="001A547A" w:rsidRDefault="001A547A">
      <w:pPr>
        <w:pStyle w:val="Textoindependiente"/>
        <w:spacing w:before="10"/>
        <w:rPr>
          <w:sz w:val="20"/>
        </w:rPr>
      </w:pPr>
    </w:p>
    <w:p w:rsidR="001A547A" w:rsidRDefault="00E17BC0">
      <w:pPr>
        <w:spacing w:line="276" w:lineRule="auto"/>
        <w:ind w:left="10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0"/>
        </w:rPr>
        <w:t xml:space="preserve"> </w:t>
      </w:r>
      <w:r>
        <w:rPr>
          <w:rFonts w:ascii="Arial" w:hAnsi="Arial"/>
          <w:b/>
        </w:rPr>
        <w:t>10.</w:t>
      </w:r>
      <w:r>
        <w:rPr>
          <w:rFonts w:ascii="Arial" w:hAnsi="Arial"/>
          <w:b/>
          <w:spacing w:val="32"/>
        </w:rPr>
        <w:t xml:space="preserve"> </w:t>
      </w:r>
      <w:r>
        <w:rPr>
          <w:rFonts w:ascii="Arial" w:hAnsi="Arial"/>
          <w:b/>
        </w:rPr>
        <w:t>PLANOS.</w:t>
      </w:r>
      <w:r>
        <w:rPr>
          <w:rFonts w:ascii="Arial" w:hAnsi="Arial"/>
          <w:b/>
          <w:spacing w:val="32"/>
        </w:rPr>
        <w:t xml:space="preserve"> </w:t>
      </w:r>
      <w:r>
        <w:rPr>
          <w:rFonts w:ascii="Arial" w:hAnsi="Arial"/>
          <w:b/>
        </w:rPr>
        <w:t>EXENCIÓN</w:t>
      </w:r>
      <w:r>
        <w:rPr>
          <w:rFonts w:ascii="Arial" w:hAnsi="Arial"/>
          <w:b/>
          <w:spacing w:val="3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26"/>
        </w:rPr>
        <w:t xml:space="preserve"> </w:t>
      </w:r>
      <w:r>
        <w:rPr>
          <w:rFonts w:ascii="Arial" w:hAnsi="Arial"/>
          <w:b/>
        </w:rPr>
        <w:t>TASAS.</w:t>
      </w:r>
      <w:r>
        <w:rPr>
          <w:rFonts w:ascii="Arial" w:hAnsi="Arial"/>
          <w:b/>
          <w:spacing w:val="36"/>
        </w:rPr>
        <w:t xml:space="preserve"> </w:t>
      </w:r>
      <w:r>
        <w:t>Están</w:t>
      </w:r>
      <w:r>
        <w:rPr>
          <w:spacing w:val="30"/>
        </w:rPr>
        <w:t xml:space="preserve"> </w:t>
      </w:r>
      <w:r>
        <w:t>exentos</w:t>
      </w:r>
      <w:r>
        <w:rPr>
          <w:spacing w:val="29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pago</w:t>
      </w:r>
      <w:r>
        <w:rPr>
          <w:spacing w:val="28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tasas</w:t>
      </w:r>
      <w:r>
        <w:rPr>
          <w:spacing w:val="29"/>
        </w:rPr>
        <w:t xml:space="preserve"> </w:t>
      </w:r>
      <w:r>
        <w:t>y</w:t>
      </w:r>
      <w:r>
        <w:rPr>
          <w:spacing w:val="-58"/>
        </w:rPr>
        <w:t xml:space="preserve"> </w:t>
      </w:r>
      <w:r>
        <w:t>contribuciones los</w:t>
      </w:r>
      <w:r>
        <w:rPr>
          <w:spacing w:val="-2"/>
        </w:rPr>
        <w:t xml:space="preserve"> </w:t>
      </w:r>
      <w:r>
        <w:t>planos</w:t>
      </w:r>
      <w:r>
        <w:rPr>
          <w:spacing w:val="-2"/>
        </w:rPr>
        <w:t xml:space="preserve"> </w:t>
      </w:r>
      <w:r>
        <w:t>que se</w:t>
      </w:r>
      <w:r>
        <w:rPr>
          <w:spacing w:val="-2"/>
        </w:rPr>
        <w:t xml:space="preserve"> </w:t>
      </w:r>
      <w:r>
        <w:t>realicen</w:t>
      </w:r>
      <w:r>
        <w:rPr>
          <w:spacing w:val="-2"/>
        </w:rPr>
        <w:t xml:space="preserve"> </w:t>
      </w:r>
      <w:r>
        <w:t>con el</w:t>
      </w:r>
      <w:r>
        <w:rPr>
          <w:spacing w:val="-3"/>
        </w:rPr>
        <w:t xml:space="preserve"> </w:t>
      </w:r>
      <w:r>
        <w:t>objetivo de:</w:t>
      </w:r>
    </w:p>
    <w:p w:rsidR="001A547A" w:rsidRDefault="00E17BC0">
      <w:pPr>
        <w:pStyle w:val="Prrafodelista"/>
        <w:numPr>
          <w:ilvl w:val="0"/>
          <w:numId w:val="8"/>
        </w:numPr>
        <w:tabs>
          <w:tab w:val="left" w:pos="386"/>
        </w:tabs>
        <w:spacing w:before="62"/>
      </w:pPr>
      <w:r>
        <w:t>regularizar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situación</w:t>
      </w:r>
      <w:r>
        <w:rPr>
          <w:spacing w:val="-2"/>
        </w:rPr>
        <w:t xml:space="preserve"> </w:t>
      </w:r>
      <w:r>
        <w:t>dominial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inmuebles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dominio</w:t>
      </w:r>
      <w:r>
        <w:rPr>
          <w:spacing w:val="-1"/>
        </w:rPr>
        <w:t xml:space="preserve"> </w:t>
      </w:r>
      <w:r>
        <w:t>municipal,</w:t>
      </w:r>
    </w:p>
    <w:p w:rsidR="001A547A" w:rsidRDefault="00E17BC0">
      <w:pPr>
        <w:pStyle w:val="Prrafodelista"/>
        <w:numPr>
          <w:ilvl w:val="0"/>
          <w:numId w:val="8"/>
        </w:numPr>
        <w:tabs>
          <w:tab w:val="left" w:pos="386"/>
        </w:tabs>
        <w:spacing w:before="98" w:line="276" w:lineRule="auto"/>
        <w:ind w:right="117"/>
      </w:pPr>
      <w:r>
        <w:t>perfeccionar</w:t>
      </w:r>
      <w:r>
        <w:rPr>
          <w:spacing w:val="19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incorporación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inmuebles</w:t>
      </w:r>
      <w:r>
        <w:rPr>
          <w:spacing w:val="17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dominio</w:t>
      </w:r>
      <w:r>
        <w:rPr>
          <w:spacing w:val="18"/>
        </w:rPr>
        <w:t xml:space="preserve"> </w:t>
      </w:r>
      <w:r>
        <w:t>privado</w:t>
      </w:r>
      <w:r>
        <w:rPr>
          <w:spacing w:val="17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t>dominio</w:t>
      </w:r>
      <w:r>
        <w:rPr>
          <w:spacing w:val="18"/>
        </w:rPr>
        <w:t xml:space="preserve"> </w:t>
      </w:r>
      <w:r>
        <w:t>público</w:t>
      </w:r>
      <w:r>
        <w:rPr>
          <w:spacing w:val="17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municipio,</w:t>
      </w:r>
    </w:p>
    <w:p w:rsidR="001A547A" w:rsidRDefault="00E17BC0">
      <w:pPr>
        <w:pStyle w:val="Prrafodelista"/>
        <w:numPr>
          <w:ilvl w:val="0"/>
          <w:numId w:val="8"/>
        </w:numPr>
        <w:tabs>
          <w:tab w:val="left" w:pos="386"/>
        </w:tabs>
      </w:pPr>
      <w:r>
        <w:t>promover el</w:t>
      </w:r>
      <w:r>
        <w:rPr>
          <w:spacing w:val="-3"/>
        </w:rPr>
        <w:t xml:space="preserve"> </w:t>
      </w:r>
      <w:r>
        <w:t>acceso</w:t>
      </w:r>
      <w:r>
        <w:rPr>
          <w:spacing w:val="-2"/>
        </w:rPr>
        <w:t xml:space="preserve"> </w:t>
      </w:r>
      <w:r>
        <w:t>a lotes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servicios de los sectores</w:t>
      </w:r>
      <w:r>
        <w:rPr>
          <w:spacing w:val="-5"/>
        </w:rPr>
        <w:t xml:space="preserve"> </w:t>
      </w:r>
      <w:r>
        <w:t>más vulnerables</w:t>
      </w:r>
    </w:p>
    <w:p w:rsidR="001A547A" w:rsidRDefault="00E17BC0">
      <w:pPr>
        <w:pStyle w:val="Prrafodelista"/>
        <w:numPr>
          <w:ilvl w:val="0"/>
          <w:numId w:val="8"/>
        </w:numPr>
        <w:tabs>
          <w:tab w:val="left" w:pos="386"/>
        </w:tabs>
        <w:spacing w:before="97" w:line="278" w:lineRule="auto"/>
        <w:ind w:right="109"/>
      </w:pPr>
      <w:r>
        <w:t>las</w:t>
      </w:r>
      <w:r>
        <w:rPr>
          <w:spacing w:val="4"/>
        </w:rPr>
        <w:t xml:space="preserve"> </w:t>
      </w:r>
      <w:r>
        <w:t>situaciones</w:t>
      </w:r>
      <w:r>
        <w:rPr>
          <w:spacing w:val="5"/>
        </w:rPr>
        <w:t xml:space="preserve"> </w:t>
      </w:r>
      <w:r>
        <w:t>contempladas</w:t>
      </w:r>
      <w:r>
        <w:rPr>
          <w:spacing w:val="5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Ordenanza</w:t>
      </w:r>
      <w:r>
        <w:rPr>
          <w:spacing w:val="5"/>
        </w:rPr>
        <w:t xml:space="preserve"> </w:t>
      </w:r>
      <w:r>
        <w:t>5190</w:t>
      </w:r>
      <w:r>
        <w:rPr>
          <w:spacing w:val="5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futuro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reemplace</w:t>
      </w:r>
      <w:r>
        <w:rPr>
          <w:spacing w:val="-58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modifique.</w:t>
      </w:r>
    </w:p>
    <w:p w:rsidR="001A547A" w:rsidRDefault="00E17BC0">
      <w:pPr>
        <w:pStyle w:val="Ttulo1"/>
        <w:spacing w:before="19" w:line="530" w:lineRule="exact"/>
        <w:ind w:left="102" w:firstLine="885"/>
        <w:jc w:val="left"/>
      </w:pPr>
      <w:r>
        <w:t>DE LOS INSTRUMENTOS DE GESTIÓN Y PRODUCCIÓN DE SUELO</w:t>
      </w:r>
      <w:r>
        <w:rPr>
          <w:spacing w:val="1"/>
        </w:rPr>
        <w:t xml:space="preserve"> </w:t>
      </w:r>
      <w:r>
        <w:t>ARTÍCULO</w:t>
      </w:r>
      <w:r>
        <w:rPr>
          <w:spacing w:val="5"/>
        </w:rPr>
        <w:t xml:space="preserve"> </w:t>
      </w:r>
      <w:r>
        <w:t>11.</w:t>
      </w:r>
      <w:r>
        <w:rPr>
          <w:spacing w:val="1"/>
        </w:rPr>
        <w:t xml:space="preserve"> </w:t>
      </w:r>
      <w:r>
        <w:t>INSTRUMENTOS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GESTIÓN</w:t>
      </w:r>
      <w:r>
        <w:rPr>
          <w:spacing w:val="4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PRODUCCIÓN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SUELO.</w:t>
      </w:r>
    </w:p>
    <w:p w:rsidR="001A547A" w:rsidRDefault="00E17BC0">
      <w:pPr>
        <w:pStyle w:val="Textoindependiente"/>
        <w:spacing w:line="231" w:lineRule="exact"/>
        <w:ind w:left="102"/>
      </w:pPr>
      <w:r>
        <w:rPr>
          <w:rFonts w:ascii="Arial" w:hAnsi="Arial"/>
          <w:b/>
        </w:rPr>
        <w:t xml:space="preserve">FINALIDAD. </w:t>
      </w:r>
      <w:r>
        <w:t>Los instrumentos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gestión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producción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suelo</w:t>
      </w:r>
      <w:r>
        <w:rPr>
          <w:spacing w:val="-4"/>
        </w:rPr>
        <w:t xml:space="preserve"> </w:t>
      </w:r>
      <w:r>
        <w:t>tienen</w:t>
      </w:r>
      <w:r>
        <w:rPr>
          <w:spacing w:val="-1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finalidad:</w:t>
      </w:r>
    </w:p>
    <w:p w:rsidR="001A547A" w:rsidRDefault="00E17BC0">
      <w:pPr>
        <w:pStyle w:val="Prrafodelista"/>
        <w:numPr>
          <w:ilvl w:val="0"/>
          <w:numId w:val="7"/>
        </w:numPr>
        <w:tabs>
          <w:tab w:val="left" w:pos="386"/>
        </w:tabs>
        <w:spacing w:before="98"/>
      </w:pPr>
      <w:r>
        <w:t>incorporar</w:t>
      </w:r>
      <w:r>
        <w:rPr>
          <w:spacing w:val="-3"/>
        </w:rPr>
        <w:t xml:space="preserve"> </w:t>
      </w:r>
      <w:r>
        <w:t>inmuebles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dominio</w:t>
      </w:r>
      <w:r>
        <w:rPr>
          <w:spacing w:val="-2"/>
        </w:rPr>
        <w:t xml:space="preserve"> </w:t>
      </w:r>
      <w:r>
        <w:t>municipal,</w:t>
      </w:r>
    </w:p>
    <w:p w:rsidR="001A547A" w:rsidRDefault="00E17BC0">
      <w:pPr>
        <w:pStyle w:val="Prrafodelista"/>
        <w:numPr>
          <w:ilvl w:val="0"/>
          <w:numId w:val="7"/>
        </w:numPr>
        <w:tabs>
          <w:tab w:val="left" w:pos="386"/>
        </w:tabs>
        <w:spacing w:before="99"/>
      </w:pPr>
      <w:r>
        <w:t>movilizar</w:t>
      </w:r>
      <w:r>
        <w:rPr>
          <w:spacing w:val="-1"/>
        </w:rPr>
        <w:t xml:space="preserve"> </w:t>
      </w:r>
      <w:r>
        <w:t>inmuebles</w:t>
      </w:r>
      <w:r>
        <w:rPr>
          <w:spacing w:val="-2"/>
        </w:rPr>
        <w:t xml:space="preserve"> </w:t>
      </w:r>
      <w:r>
        <w:t>ociosos,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construcciones</w:t>
      </w:r>
      <w:r>
        <w:rPr>
          <w:spacing w:val="-4"/>
        </w:rPr>
        <w:t xml:space="preserve"> </w:t>
      </w:r>
      <w:r>
        <w:t>derruidas o</w:t>
      </w:r>
      <w:r>
        <w:rPr>
          <w:spacing w:val="-4"/>
        </w:rPr>
        <w:t xml:space="preserve"> </w:t>
      </w:r>
      <w:r>
        <w:t>abandonadas,</w:t>
      </w:r>
    </w:p>
    <w:p w:rsidR="001A547A" w:rsidRDefault="00E17BC0">
      <w:pPr>
        <w:pStyle w:val="Prrafodelista"/>
        <w:numPr>
          <w:ilvl w:val="0"/>
          <w:numId w:val="7"/>
        </w:numPr>
        <w:tabs>
          <w:tab w:val="left" w:pos="386"/>
        </w:tabs>
        <w:spacing w:before="98" w:line="276" w:lineRule="auto"/>
        <w:ind w:right="117"/>
      </w:pPr>
      <w:r>
        <w:t>planificar</w:t>
      </w:r>
      <w:r>
        <w:rPr>
          <w:spacing w:val="23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disponibilidad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suelo</w:t>
      </w:r>
      <w:r>
        <w:rPr>
          <w:spacing w:val="22"/>
        </w:rPr>
        <w:t xml:space="preserve"> </w:t>
      </w:r>
      <w:r>
        <w:t>urbano</w:t>
      </w:r>
      <w:r>
        <w:rPr>
          <w:spacing w:val="22"/>
        </w:rPr>
        <w:t xml:space="preserve"> </w:t>
      </w:r>
      <w:r>
        <w:t>para</w:t>
      </w:r>
      <w:r>
        <w:rPr>
          <w:spacing w:val="23"/>
        </w:rPr>
        <w:t xml:space="preserve"> </w:t>
      </w:r>
      <w:r>
        <w:t>políticas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desarrollo</w:t>
      </w:r>
      <w:r>
        <w:rPr>
          <w:spacing w:val="22"/>
        </w:rPr>
        <w:t xml:space="preserve"> </w:t>
      </w:r>
      <w:r>
        <w:t>urbano,</w:t>
      </w:r>
      <w:r>
        <w:rPr>
          <w:spacing w:val="-59"/>
        </w:rPr>
        <w:t xml:space="preserve"> </w:t>
      </w:r>
      <w:r>
        <w:t>económico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social,</w:t>
      </w:r>
    </w:p>
    <w:p w:rsidR="001A547A" w:rsidRDefault="00E17BC0">
      <w:pPr>
        <w:pStyle w:val="Prrafodelista"/>
        <w:numPr>
          <w:ilvl w:val="0"/>
          <w:numId w:val="7"/>
        </w:numPr>
        <w:tabs>
          <w:tab w:val="left" w:pos="386"/>
        </w:tabs>
        <w:spacing w:line="278" w:lineRule="auto"/>
        <w:ind w:right="109"/>
      </w:pPr>
      <w:r>
        <w:t>redistribuir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cargas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beneficios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proceso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urbanización,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conformidad</w:t>
      </w:r>
      <w:r>
        <w:rPr>
          <w:spacing w:val="-3"/>
        </w:rPr>
        <w:t xml:space="preserve"> </w:t>
      </w:r>
      <w:r>
        <w:t>con</w:t>
      </w:r>
      <w:r>
        <w:rPr>
          <w:spacing w:val="-58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normas nacionales,</w:t>
      </w:r>
      <w:r>
        <w:rPr>
          <w:spacing w:val="-1"/>
        </w:rPr>
        <w:t xml:space="preserve"> </w:t>
      </w:r>
      <w:r>
        <w:t>provinciales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municipales</w:t>
      </w:r>
      <w:r>
        <w:rPr>
          <w:spacing w:val="-1"/>
        </w:rPr>
        <w:t xml:space="preserve"> </w:t>
      </w:r>
      <w:r>
        <w:t>que los</w:t>
      </w:r>
      <w:r>
        <w:rPr>
          <w:spacing w:val="-3"/>
        </w:rPr>
        <w:t xml:space="preserve"> </w:t>
      </w:r>
      <w:r>
        <w:t>reglamentan.</w:t>
      </w:r>
    </w:p>
    <w:p w:rsidR="001A547A" w:rsidRDefault="001A547A">
      <w:pPr>
        <w:pStyle w:val="Textoindependiente"/>
        <w:spacing w:before="6"/>
        <w:rPr>
          <w:sz w:val="20"/>
        </w:rPr>
      </w:pPr>
    </w:p>
    <w:p w:rsidR="001A547A" w:rsidRDefault="00E17BC0">
      <w:pPr>
        <w:spacing w:line="276" w:lineRule="auto"/>
        <w:ind w:left="102"/>
      </w:pPr>
      <w:r>
        <w:rPr>
          <w:rFonts w:ascii="Arial" w:hAnsi="Arial"/>
          <w:b/>
        </w:rPr>
        <w:t xml:space="preserve">ARTÍCULO 12. APLICACIÓN. PRINCIPIO DE EFECTIVIDAD. </w:t>
      </w:r>
      <w:r>
        <w:t>La autoridad de aplicación</w:t>
      </w:r>
      <w:r>
        <w:rPr>
          <w:spacing w:val="-59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PMS</w:t>
      </w:r>
      <w:r>
        <w:rPr>
          <w:spacing w:val="-6"/>
        </w:rPr>
        <w:t xml:space="preserve"> </w:t>
      </w:r>
      <w:r>
        <w:t>deberá</w:t>
      </w:r>
      <w:r>
        <w:rPr>
          <w:spacing w:val="-6"/>
        </w:rPr>
        <w:t xml:space="preserve"> </w:t>
      </w:r>
      <w:r>
        <w:t>adoptar</w:t>
      </w:r>
      <w:r>
        <w:rPr>
          <w:spacing w:val="-7"/>
        </w:rPr>
        <w:t xml:space="preserve"> </w:t>
      </w:r>
      <w:r>
        <w:t>todas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medidas</w:t>
      </w:r>
      <w:r>
        <w:rPr>
          <w:spacing w:val="-5"/>
        </w:rPr>
        <w:t xml:space="preserve"> </w:t>
      </w:r>
      <w:r>
        <w:t>administrativas,</w:t>
      </w:r>
      <w:r>
        <w:rPr>
          <w:spacing w:val="-4"/>
        </w:rPr>
        <w:t xml:space="preserve"> </w:t>
      </w:r>
      <w:r>
        <w:t>reglamentarias,</w:t>
      </w:r>
      <w:r>
        <w:rPr>
          <w:spacing w:val="-5"/>
        </w:rPr>
        <w:t xml:space="preserve"> </w:t>
      </w:r>
      <w:r>
        <w:t>judiciales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de</w:t>
      </w:r>
    </w:p>
    <w:p w:rsidR="001A547A" w:rsidRDefault="001A547A">
      <w:pPr>
        <w:spacing w:line="276" w:lineRule="auto"/>
        <w:sectPr w:rsidR="001A547A">
          <w:pgSz w:w="11910" w:h="16840"/>
          <w:pgMar w:top="1620" w:right="1300" w:bottom="280" w:left="1600" w:header="708" w:footer="0" w:gutter="0"/>
          <w:cols w:space="720"/>
        </w:sectPr>
      </w:pPr>
    </w:p>
    <w:p w:rsidR="001A547A" w:rsidRDefault="00E17BC0">
      <w:pPr>
        <w:pStyle w:val="Textoindependiente"/>
        <w:spacing w:before="83" w:line="276" w:lineRule="auto"/>
        <w:ind w:left="102" w:right="116"/>
        <w:jc w:val="both"/>
      </w:pPr>
      <w:r>
        <w:lastRenderedPageBreak/>
        <w:t>otra índole, para garantizar la efectiva implementación de los instrumentos de gestión y</w:t>
      </w:r>
      <w:r>
        <w:rPr>
          <w:spacing w:val="1"/>
        </w:rPr>
        <w:t xml:space="preserve"> </w:t>
      </w:r>
      <w:r>
        <w:t>producción de</w:t>
      </w:r>
      <w:r>
        <w:rPr>
          <w:spacing w:val="-2"/>
        </w:rPr>
        <w:t xml:space="preserve"> </w:t>
      </w:r>
      <w:r>
        <w:t>suelo.</w:t>
      </w:r>
    </w:p>
    <w:p w:rsidR="001A547A" w:rsidRDefault="001A547A">
      <w:pPr>
        <w:pStyle w:val="Textoindependiente"/>
        <w:spacing w:before="9"/>
        <w:rPr>
          <w:sz w:val="20"/>
        </w:rPr>
      </w:pPr>
    </w:p>
    <w:p w:rsidR="001A547A" w:rsidRDefault="00E17BC0">
      <w:pPr>
        <w:pStyle w:val="Ttulo1"/>
        <w:ind w:right="12"/>
      </w:pPr>
      <w:r>
        <w:t>LA</w:t>
      </w:r>
      <w:r>
        <w:rPr>
          <w:spacing w:val="-8"/>
        </w:rPr>
        <w:t xml:space="preserve"> </w:t>
      </w:r>
      <w:r>
        <w:t>PRESCRIPCIÓN</w:t>
      </w:r>
      <w:r>
        <w:rPr>
          <w:spacing w:val="-2"/>
        </w:rPr>
        <w:t xml:space="preserve"> </w:t>
      </w:r>
      <w:r>
        <w:t>ADMINISTRATIVA</w:t>
      </w:r>
    </w:p>
    <w:p w:rsidR="001A547A" w:rsidRDefault="001A547A">
      <w:pPr>
        <w:pStyle w:val="Textoindependiente"/>
        <w:spacing w:before="4"/>
        <w:rPr>
          <w:rFonts w:ascii="Arial"/>
          <w:b/>
          <w:sz w:val="24"/>
        </w:rPr>
      </w:pPr>
    </w:p>
    <w:p w:rsidR="001A547A" w:rsidRDefault="00E17BC0">
      <w:pPr>
        <w:ind w:right="6"/>
        <w:jc w:val="center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9"/>
        </w:rPr>
        <w:t xml:space="preserve"> </w:t>
      </w:r>
      <w:r>
        <w:rPr>
          <w:rFonts w:ascii="Arial" w:hAnsi="Arial"/>
          <w:b/>
        </w:rPr>
        <w:t>13.</w:t>
      </w:r>
      <w:r>
        <w:rPr>
          <w:rFonts w:ascii="Arial" w:hAnsi="Arial"/>
          <w:b/>
          <w:spacing w:val="98"/>
        </w:rPr>
        <w:t xml:space="preserve"> </w:t>
      </w:r>
      <w:r>
        <w:rPr>
          <w:rFonts w:ascii="Arial" w:hAnsi="Arial"/>
          <w:b/>
        </w:rPr>
        <w:t>PRESCRIPCIÓN</w:t>
      </w:r>
      <w:r>
        <w:rPr>
          <w:rFonts w:ascii="Arial" w:hAnsi="Arial"/>
          <w:b/>
          <w:spacing w:val="98"/>
        </w:rPr>
        <w:t xml:space="preserve"> </w:t>
      </w:r>
      <w:r>
        <w:rPr>
          <w:rFonts w:ascii="Arial" w:hAnsi="Arial"/>
          <w:b/>
        </w:rPr>
        <w:t>ADMINISTRATIVA.</w:t>
      </w:r>
      <w:r>
        <w:rPr>
          <w:rFonts w:ascii="Arial" w:hAnsi="Arial"/>
          <w:b/>
          <w:spacing w:val="99"/>
        </w:rPr>
        <w:t xml:space="preserve"> </w:t>
      </w:r>
      <w:r>
        <w:rPr>
          <w:rFonts w:ascii="Arial" w:hAnsi="Arial"/>
          <w:b/>
        </w:rPr>
        <w:t>INFORME</w:t>
      </w:r>
      <w:r>
        <w:rPr>
          <w:rFonts w:ascii="Arial" w:hAnsi="Arial"/>
          <w:b/>
          <w:spacing w:val="9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97"/>
        </w:rPr>
        <w:t xml:space="preserve"> </w:t>
      </w:r>
      <w:r>
        <w:rPr>
          <w:rFonts w:ascii="Arial" w:hAnsi="Arial"/>
          <w:b/>
        </w:rPr>
        <w:t>DOMINIO.</w:t>
      </w:r>
      <w:r>
        <w:rPr>
          <w:rFonts w:ascii="Arial" w:hAnsi="Arial"/>
          <w:b/>
          <w:spacing w:val="102"/>
        </w:rPr>
        <w:t xml:space="preserve"> </w:t>
      </w:r>
      <w:r>
        <w:t>La</w:t>
      </w:r>
    </w:p>
    <w:p w:rsidR="001A547A" w:rsidRDefault="00E17BC0">
      <w:pPr>
        <w:pStyle w:val="Textoindependiente"/>
        <w:spacing w:before="37" w:line="276" w:lineRule="auto"/>
        <w:ind w:left="102" w:right="112"/>
        <w:jc w:val="both"/>
      </w:pPr>
      <w:r>
        <w:t>autoridad de aplicación del PMS deberá solicitar un informe de dominio al Registro de la</w:t>
      </w:r>
      <w:r>
        <w:rPr>
          <w:spacing w:val="1"/>
        </w:rPr>
        <w:t xml:space="preserve"> </w:t>
      </w:r>
      <w:r>
        <w:t>Propiedad Inmueble del inmueble a prescribir. Si existieran inscripciones registrales de</w:t>
      </w:r>
      <w:r>
        <w:rPr>
          <w:spacing w:val="1"/>
        </w:rPr>
        <w:t xml:space="preserve"> </w:t>
      </w:r>
      <w:r>
        <w:rPr>
          <w:spacing w:val="-1"/>
        </w:rPr>
        <w:t>dominio</w:t>
      </w:r>
      <w:r>
        <w:rPr>
          <w:spacing w:val="-14"/>
        </w:rPr>
        <w:t xml:space="preserve"> </w:t>
      </w:r>
      <w:r>
        <w:rPr>
          <w:spacing w:val="-1"/>
        </w:rPr>
        <w:t>menores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un</w:t>
      </w:r>
      <w:r>
        <w:rPr>
          <w:spacing w:val="-17"/>
        </w:rPr>
        <w:t xml:space="preserve"> </w:t>
      </w:r>
      <w:r>
        <w:rPr>
          <w:spacing w:val="-1"/>
        </w:rPr>
        <w:t>plazo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20</w:t>
      </w:r>
      <w:r>
        <w:rPr>
          <w:spacing w:val="-13"/>
        </w:rPr>
        <w:t xml:space="preserve"> </w:t>
      </w:r>
      <w:r>
        <w:t>años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anotación</w:t>
      </w:r>
      <w:r>
        <w:rPr>
          <w:spacing w:val="-14"/>
        </w:rPr>
        <w:t xml:space="preserve"> </w:t>
      </w:r>
      <w:r>
        <w:t>preventiva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proofErr w:type="spellStart"/>
      <w:r>
        <w:t>litis</w:t>
      </w:r>
      <w:proofErr w:type="spellEnd"/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quien</w:t>
      </w:r>
      <w:r>
        <w:rPr>
          <w:spacing w:val="-14"/>
        </w:rPr>
        <w:t xml:space="preserve"> </w:t>
      </w:r>
      <w:r>
        <w:t>tiene</w:t>
      </w:r>
      <w:r>
        <w:rPr>
          <w:spacing w:val="-14"/>
        </w:rPr>
        <w:t xml:space="preserve"> </w:t>
      </w:r>
      <w:r>
        <w:t>acción</w:t>
      </w:r>
      <w:r>
        <w:rPr>
          <w:spacing w:val="-59"/>
        </w:rPr>
        <w:t xml:space="preserve"> </w:t>
      </w:r>
      <w:r>
        <w:t>declarativa de usucapión a su favor, o inhibiciones o embargos, no podrá iniciarse la</w:t>
      </w:r>
      <w:r>
        <w:rPr>
          <w:spacing w:val="1"/>
        </w:rPr>
        <w:t xml:space="preserve"> </w:t>
      </w:r>
      <w:r>
        <w:t>prescripción administrativa del inmueble, y el Municipio deberá promover el procedimiento</w:t>
      </w:r>
      <w:r>
        <w:rPr>
          <w:spacing w:val="-59"/>
        </w:rPr>
        <w:t xml:space="preserve"> </w:t>
      </w:r>
      <w:r>
        <w:t>judicial</w:t>
      </w:r>
      <w:r>
        <w:rPr>
          <w:spacing w:val="-2"/>
        </w:rPr>
        <w:t xml:space="preserve"> </w:t>
      </w:r>
      <w:r>
        <w:t>ordinario.</w:t>
      </w:r>
    </w:p>
    <w:p w:rsidR="001A547A" w:rsidRDefault="001A547A">
      <w:pPr>
        <w:pStyle w:val="Textoindependiente"/>
        <w:spacing w:before="10"/>
        <w:rPr>
          <w:sz w:val="20"/>
        </w:rPr>
      </w:pPr>
    </w:p>
    <w:p w:rsidR="001A547A" w:rsidRDefault="00E17BC0">
      <w:pPr>
        <w:pStyle w:val="Ttulo1"/>
        <w:ind w:left="93" w:right="102"/>
        <w:rPr>
          <w:rFonts w:ascii="Arial MT" w:hAnsi="Arial MT"/>
          <w:b w:val="0"/>
        </w:rPr>
      </w:pPr>
      <w:r>
        <w:t>ARTÍCULO</w:t>
      </w:r>
      <w:r>
        <w:rPr>
          <w:spacing w:val="19"/>
        </w:rPr>
        <w:t xml:space="preserve"> </w:t>
      </w:r>
      <w:r>
        <w:t>14.</w:t>
      </w:r>
      <w:r>
        <w:rPr>
          <w:spacing w:val="19"/>
        </w:rPr>
        <w:t xml:space="preserve"> </w:t>
      </w:r>
      <w:r>
        <w:t>PRESCRIPCIÓN</w:t>
      </w:r>
      <w:r>
        <w:rPr>
          <w:spacing w:val="18"/>
        </w:rPr>
        <w:t xml:space="preserve"> </w:t>
      </w:r>
      <w:r>
        <w:t>ADMINISTRATIVA.</w:t>
      </w:r>
      <w:r>
        <w:rPr>
          <w:spacing w:val="19"/>
        </w:rPr>
        <w:t xml:space="preserve"> </w:t>
      </w:r>
      <w:r>
        <w:t>INFORME</w:t>
      </w:r>
      <w:r>
        <w:rPr>
          <w:spacing w:val="1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POSESIÓN.</w:t>
      </w:r>
      <w:r>
        <w:rPr>
          <w:spacing w:val="24"/>
        </w:rPr>
        <w:t xml:space="preserve"> </w:t>
      </w:r>
      <w:r>
        <w:rPr>
          <w:rFonts w:ascii="Arial MT" w:hAnsi="Arial MT"/>
          <w:b w:val="0"/>
        </w:rPr>
        <w:t>La</w:t>
      </w:r>
    </w:p>
    <w:p w:rsidR="001A547A" w:rsidRDefault="00E17BC0">
      <w:pPr>
        <w:pStyle w:val="Textoindependiente"/>
        <w:spacing w:before="38" w:line="278" w:lineRule="auto"/>
        <w:ind w:left="102"/>
      </w:pPr>
      <w:r>
        <w:t>autoridad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aplicación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PMS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encargará</w:t>
      </w:r>
      <w:r>
        <w:rPr>
          <w:spacing w:val="-9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elaborar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informes</w:t>
      </w:r>
      <w:r>
        <w:rPr>
          <w:spacing w:val="-12"/>
        </w:rPr>
        <w:t xml:space="preserve"> </w:t>
      </w:r>
      <w:r>
        <w:t>técnicos</w:t>
      </w:r>
      <w:r>
        <w:rPr>
          <w:spacing w:val="-9"/>
        </w:rPr>
        <w:t xml:space="preserve"> </w:t>
      </w:r>
      <w:r>
        <w:t>requeridos</w:t>
      </w:r>
      <w:r>
        <w:rPr>
          <w:spacing w:val="-58"/>
        </w:rPr>
        <w:t xml:space="preserve"> </w:t>
      </w:r>
      <w:r>
        <w:t>por el</w:t>
      </w:r>
      <w:r>
        <w:rPr>
          <w:spacing w:val="-1"/>
        </w:rPr>
        <w:t xml:space="preserve"> </w:t>
      </w:r>
      <w:r>
        <w:t>art.</w:t>
      </w:r>
      <w:r>
        <w:rPr>
          <w:spacing w:val="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24.320,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documentar</w:t>
      </w:r>
      <w:r>
        <w:rPr>
          <w:spacing w:val="1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medios de</w:t>
      </w:r>
      <w:r>
        <w:rPr>
          <w:spacing w:val="-3"/>
        </w:rPr>
        <w:t xml:space="preserve"> </w:t>
      </w:r>
      <w:r>
        <w:t>prueba:</w:t>
      </w:r>
    </w:p>
    <w:p w:rsidR="001A547A" w:rsidRDefault="00E17BC0">
      <w:pPr>
        <w:pStyle w:val="Prrafodelista"/>
        <w:numPr>
          <w:ilvl w:val="0"/>
          <w:numId w:val="6"/>
        </w:numPr>
        <w:tabs>
          <w:tab w:val="left" w:pos="386"/>
        </w:tabs>
        <w:spacing w:before="56" w:line="276" w:lineRule="auto"/>
        <w:ind w:right="115"/>
      </w:pPr>
      <w:r>
        <w:t>el</w:t>
      </w:r>
      <w:r>
        <w:rPr>
          <w:spacing w:val="34"/>
        </w:rPr>
        <w:t xml:space="preserve"> </w:t>
      </w:r>
      <w:r>
        <w:t>origen</w:t>
      </w:r>
      <w:r>
        <w:rPr>
          <w:spacing w:val="32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posesión</w:t>
      </w:r>
      <w:r>
        <w:rPr>
          <w:spacing w:val="36"/>
        </w:rPr>
        <w:t xml:space="preserve"> </w:t>
      </w:r>
      <w:r>
        <w:t>ejercida</w:t>
      </w:r>
      <w:r>
        <w:rPr>
          <w:spacing w:val="32"/>
        </w:rPr>
        <w:t xml:space="preserve"> </w:t>
      </w:r>
      <w:r>
        <w:t>por</w:t>
      </w:r>
      <w:r>
        <w:rPr>
          <w:spacing w:val="34"/>
        </w:rPr>
        <w:t xml:space="preserve"> </w:t>
      </w:r>
      <w:r>
        <w:t>el</w:t>
      </w:r>
      <w:r>
        <w:rPr>
          <w:spacing w:val="33"/>
        </w:rPr>
        <w:t xml:space="preserve"> </w:t>
      </w:r>
      <w:r>
        <w:t>Municipio</w:t>
      </w:r>
      <w:r>
        <w:rPr>
          <w:spacing w:val="35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sus</w:t>
      </w:r>
      <w:r>
        <w:rPr>
          <w:spacing w:val="33"/>
        </w:rPr>
        <w:t xml:space="preserve"> </w:t>
      </w:r>
      <w:r>
        <w:t>reparticiones</w:t>
      </w:r>
      <w:r>
        <w:rPr>
          <w:spacing w:val="31"/>
        </w:rPr>
        <w:t xml:space="preserve"> </w:t>
      </w:r>
      <w:r>
        <w:t>autárquicas</w:t>
      </w:r>
      <w:r>
        <w:rPr>
          <w:spacing w:val="33"/>
        </w:rPr>
        <w:t xml:space="preserve"> </w:t>
      </w:r>
      <w:r>
        <w:t>o</w:t>
      </w:r>
      <w:r>
        <w:rPr>
          <w:spacing w:val="-58"/>
        </w:rPr>
        <w:t xml:space="preserve"> </w:t>
      </w:r>
      <w:r>
        <w:t>descentralizadas</w:t>
      </w:r>
      <w:r>
        <w:rPr>
          <w:spacing w:val="-1"/>
        </w:rPr>
        <w:t xml:space="preserve"> </w:t>
      </w:r>
      <w:r>
        <w:t>del inmueble a</w:t>
      </w:r>
      <w:r>
        <w:rPr>
          <w:spacing w:val="1"/>
        </w:rPr>
        <w:t xml:space="preserve"> </w:t>
      </w:r>
      <w:r>
        <w:t>prescribir,</w:t>
      </w:r>
    </w:p>
    <w:p w:rsidR="001A547A" w:rsidRDefault="00E17BC0">
      <w:pPr>
        <w:pStyle w:val="Prrafodelista"/>
        <w:numPr>
          <w:ilvl w:val="0"/>
          <w:numId w:val="6"/>
        </w:numPr>
        <w:tabs>
          <w:tab w:val="left" w:pos="386"/>
        </w:tabs>
      </w:pPr>
      <w:r>
        <w:t>su</w:t>
      </w:r>
      <w:r>
        <w:rPr>
          <w:spacing w:val="-2"/>
        </w:rPr>
        <w:t xml:space="preserve"> </w:t>
      </w:r>
      <w:r>
        <w:t>carácter público,</w:t>
      </w:r>
      <w:r>
        <w:rPr>
          <w:spacing w:val="-3"/>
        </w:rPr>
        <w:t xml:space="preserve"> </w:t>
      </w:r>
      <w:r>
        <w:t>pacífico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ininterrumpido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veinte</w:t>
      </w:r>
      <w:r>
        <w:rPr>
          <w:spacing w:val="-1"/>
        </w:rPr>
        <w:t xml:space="preserve"> </w:t>
      </w:r>
      <w:r>
        <w:t>años,</w:t>
      </w:r>
    </w:p>
    <w:p w:rsidR="001A547A" w:rsidRDefault="00E17BC0">
      <w:pPr>
        <w:pStyle w:val="Prrafodelista"/>
        <w:numPr>
          <w:ilvl w:val="0"/>
          <w:numId w:val="6"/>
        </w:numPr>
        <w:tabs>
          <w:tab w:val="left" w:pos="386"/>
        </w:tabs>
        <w:spacing w:before="97"/>
      </w:pPr>
      <w:r>
        <w:t>el</w:t>
      </w:r>
      <w:r>
        <w:rPr>
          <w:spacing w:val="-2"/>
        </w:rPr>
        <w:t xml:space="preserve"> </w:t>
      </w:r>
      <w:r>
        <w:t>destino o</w:t>
      </w:r>
      <w:r>
        <w:rPr>
          <w:spacing w:val="-2"/>
        </w:rPr>
        <w:t xml:space="preserve"> </w:t>
      </w:r>
      <w:r>
        <w:t>afectación</w:t>
      </w:r>
      <w:r>
        <w:rPr>
          <w:spacing w:val="-2"/>
        </w:rPr>
        <w:t xml:space="preserve"> </w:t>
      </w:r>
      <w:r>
        <w:t>que éste</w:t>
      </w:r>
      <w:r>
        <w:rPr>
          <w:spacing w:val="-3"/>
        </w:rPr>
        <w:t xml:space="preserve"> </w:t>
      </w:r>
      <w:r>
        <w:t>haya tenido,</w:t>
      </w:r>
    </w:p>
    <w:p w:rsidR="001A547A" w:rsidRDefault="00E17BC0">
      <w:pPr>
        <w:pStyle w:val="Prrafodelista"/>
        <w:numPr>
          <w:ilvl w:val="0"/>
          <w:numId w:val="6"/>
        </w:numPr>
        <w:tabs>
          <w:tab w:val="left" w:pos="386"/>
        </w:tabs>
        <w:spacing w:before="100" w:line="276" w:lineRule="auto"/>
        <w:ind w:right="109"/>
        <w:jc w:val="both"/>
      </w:pPr>
      <w:r>
        <w:t>otros</w:t>
      </w:r>
      <w:r>
        <w:rPr>
          <w:spacing w:val="1"/>
        </w:rPr>
        <w:t xml:space="preserve"> </w:t>
      </w:r>
      <w:r>
        <w:t>antecedentes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consideren</w:t>
      </w:r>
      <w:r>
        <w:rPr>
          <w:spacing w:val="1"/>
        </w:rPr>
        <w:t xml:space="preserve"> </w:t>
      </w:r>
      <w:r>
        <w:t>relevantes:</w:t>
      </w:r>
      <w:r>
        <w:rPr>
          <w:spacing w:val="1"/>
        </w:rPr>
        <w:t xml:space="preserve"> </w:t>
      </w:r>
      <w:r>
        <w:t>informes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reparticiones</w:t>
      </w:r>
      <w:r>
        <w:rPr>
          <w:spacing w:val="1"/>
        </w:rPr>
        <w:t xml:space="preserve"> </w:t>
      </w:r>
      <w:r>
        <w:t>municipales que acrediten posesión, declaraciones juradas de vecinos, deudas de</w:t>
      </w:r>
      <w:r>
        <w:rPr>
          <w:spacing w:val="1"/>
        </w:rPr>
        <w:t xml:space="preserve"> </w:t>
      </w:r>
      <w:r>
        <w:t>ARBA y de tasas municipales, tareas de mantenimiento de las instalaciones y limpieza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inmueble,</w:t>
      </w:r>
      <w:r>
        <w:rPr>
          <w:spacing w:val="1"/>
        </w:rPr>
        <w:t xml:space="preserve"> </w:t>
      </w:r>
      <w:r>
        <w:t>plantación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árboles,</w:t>
      </w:r>
      <w:r>
        <w:rPr>
          <w:spacing w:val="1"/>
        </w:rPr>
        <w:t xml:space="preserve"> </w:t>
      </w:r>
      <w:r>
        <w:t>cerramiento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inmueble,</w:t>
      </w:r>
      <w:r>
        <w:rPr>
          <w:spacing w:val="1"/>
        </w:rPr>
        <w:t xml:space="preserve"> </w:t>
      </w:r>
      <w:r>
        <w:t>construcción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alambrado, realización de mejoras, solicitud de instalación de medidor, realización de</w:t>
      </w:r>
      <w:r>
        <w:rPr>
          <w:spacing w:val="1"/>
        </w:rPr>
        <w:t xml:space="preserve"> </w:t>
      </w:r>
      <w:r>
        <w:t>planos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mensura,</w:t>
      </w:r>
      <w:r>
        <w:rPr>
          <w:spacing w:val="-1"/>
        </w:rPr>
        <w:t xml:space="preserve"> </w:t>
      </w:r>
      <w:r>
        <w:t>cesiones de derechos</w:t>
      </w:r>
      <w:r>
        <w:rPr>
          <w:spacing w:val="-2"/>
        </w:rPr>
        <w:t xml:space="preserve"> </w:t>
      </w:r>
      <w:r>
        <w:t>posesorios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terceros.</w:t>
      </w:r>
    </w:p>
    <w:p w:rsidR="001A547A" w:rsidRDefault="001A547A">
      <w:pPr>
        <w:pStyle w:val="Textoindependiente"/>
        <w:spacing w:before="10"/>
        <w:rPr>
          <w:sz w:val="20"/>
        </w:rPr>
      </w:pPr>
    </w:p>
    <w:p w:rsidR="001A547A" w:rsidRDefault="00E17BC0">
      <w:pPr>
        <w:pStyle w:val="Ttulo1"/>
        <w:ind w:right="7"/>
        <w:rPr>
          <w:rFonts w:ascii="Arial MT" w:hAnsi="Arial MT"/>
          <w:b w:val="0"/>
        </w:rPr>
      </w:pPr>
      <w:r>
        <w:t>ARTÍCULO</w:t>
      </w:r>
      <w:r>
        <w:rPr>
          <w:spacing w:val="31"/>
        </w:rPr>
        <w:t xml:space="preserve"> </w:t>
      </w:r>
      <w:r>
        <w:t>15.</w:t>
      </w:r>
      <w:r>
        <w:rPr>
          <w:spacing w:val="30"/>
        </w:rPr>
        <w:t xml:space="preserve"> </w:t>
      </w:r>
      <w:r>
        <w:t>CESIÓN</w:t>
      </w:r>
      <w:r>
        <w:rPr>
          <w:spacing w:val="30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DERECHOS</w:t>
      </w:r>
      <w:r>
        <w:rPr>
          <w:spacing w:val="30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ACCIONES</w:t>
      </w:r>
      <w:r>
        <w:rPr>
          <w:spacing w:val="30"/>
        </w:rPr>
        <w:t xml:space="preserve"> </w:t>
      </w:r>
      <w:r>
        <w:t>POSESORIAS.</w:t>
      </w:r>
      <w:r>
        <w:rPr>
          <w:spacing w:val="36"/>
        </w:rPr>
        <w:t xml:space="preserve"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30"/>
        </w:rPr>
        <w:t xml:space="preserve"> </w:t>
      </w:r>
      <w:r>
        <w:rPr>
          <w:rFonts w:ascii="Arial MT" w:hAnsi="Arial MT"/>
          <w:b w:val="0"/>
        </w:rPr>
        <w:t>D.E.</w:t>
      </w:r>
      <w:r>
        <w:rPr>
          <w:rFonts w:ascii="Arial MT" w:hAnsi="Arial MT"/>
          <w:b w:val="0"/>
          <w:spacing w:val="30"/>
        </w:rPr>
        <w:t xml:space="preserve"> </w:t>
      </w:r>
      <w:r>
        <w:rPr>
          <w:rFonts w:ascii="Arial MT" w:hAnsi="Arial MT"/>
          <w:b w:val="0"/>
        </w:rPr>
        <w:t>podrá</w:t>
      </w:r>
    </w:p>
    <w:p w:rsidR="001A547A" w:rsidRDefault="00E17BC0">
      <w:pPr>
        <w:pStyle w:val="Textoindependiente"/>
        <w:spacing w:before="37" w:line="276" w:lineRule="auto"/>
        <w:ind w:left="102" w:right="114"/>
        <w:jc w:val="both"/>
      </w:pPr>
      <w:r>
        <w:t>aceptar la cesión gratuita de derechos y acciones posesorias sobre inmuebles mediante</w:t>
      </w:r>
      <w:r>
        <w:rPr>
          <w:spacing w:val="1"/>
        </w:rPr>
        <w:t xml:space="preserve"> </w:t>
      </w:r>
      <w:r>
        <w:t>instrumento privado con firmas certificadas por Funcionario Público Municipal o Escribano</w:t>
      </w:r>
      <w:r>
        <w:rPr>
          <w:spacing w:val="-59"/>
        </w:rPr>
        <w:t xml:space="preserve"> </w:t>
      </w:r>
      <w:r>
        <w:t>Público o Juez de Paz. Si aceptara la cesión de derechos y acciones posesorias, deberá</w:t>
      </w:r>
      <w:r>
        <w:rPr>
          <w:spacing w:val="1"/>
        </w:rPr>
        <w:t xml:space="preserve"> </w:t>
      </w:r>
      <w:r>
        <w:t>iniciar la prescripción administrativa del inmueble para perfeccionar su dominio a favor del</w:t>
      </w:r>
      <w:r>
        <w:rPr>
          <w:spacing w:val="-59"/>
        </w:rPr>
        <w:t xml:space="preserve"> </w:t>
      </w:r>
      <w:r>
        <w:t>Municipio.</w:t>
      </w:r>
    </w:p>
    <w:p w:rsidR="001A547A" w:rsidRDefault="001A547A">
      <w:pPr>
        <w:pStyle w:val="Textoindependiente"/>
        <w:spacing w:before="10"/>
        <w:rPr>
          <w:sz w:val="20"/>
        </w:rPr>
      </w:pPr>
    </w:p>
    <w:p w:rsidR="001A547A" w:rsidRDefault="00E17BC0">
      <w:pPr>
        <w:pStyle w:val="Textoindependiente"/>
        <w:spacing w:line="276" w:lineRule="auto"/>
        <w:ind w:left="102" w:right="107"/>
        <w:jc w:val="both"/>
      </w:pPr>
      <w:r>
        <w:t>La cesión de derechos y acciones posesorias podrá hacerse con cargo de transferir el</w:t>
      </w:r>
      <w:r>
        <w:rPr>
          <w:spacing w:val="1"/>
        </w:rPr>
        <w:t xml:space="preserve"> </w:t>
      </w:r>
      <w:r>
        <w:t>inmueble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cesionarios</w:t>
      </w:r>
      <w:r>
        <w:rPr>
          <w:spacing w:val="-6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vez</w:t>
      </w:r>
      <w:r>
        <w:rPr>
          <w:spacing w:val="-8"/>
        </w:rPr>
        <w:t xml:space="preserve"> </w:t>
      </w:r>
      <w:r>
        <w:t>perfeccionado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dominio</w:t>
      </w:r>
      <w:r>
        <w:rPr>
          <w:spacing w:val="-6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Municipalidad,</w:t>
      </w:r>
      <w:r>
        <w:rPr>
          <w:spacing w:val="-5"/>
        </w:rPr>
        <w:t xml:space="preserve"> </w:t>
      </w:r>
      <w:r>
        <w:t>siempre</w:t>
      </w:r>
      <w:r>
        <w:rPr>
          <w:spacing w:val="-59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cesionarios</w:t>
      </w:r>
      <w:r>
        <w:rPr>
          <w:spacing w:val="-6"/>
        </w:rPr>
        <w:t xml:space="preserve"> </w:t>
      </w:r>
      <w:r>
        <w:t>estén</w:t>
      </w:r>
      <w:r>
        <w:rPr>
          <w:spacing w:val="-4"/>
        </w:rPr>
        <w:t xml:space="preserve"> </w:t>
      </w:r>
      <w:r>
        <w:t>inscriptos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Registro</w:t>
      </w:r>
      <w:r>
        <w:rPr>
          <w:spacing w:val="-4"/>
        </w:rPr>
        <w:t xml:space="preserve"> </w:t>
      </w:r>
      <w:r>
        <w:t>Único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Necesidades</w:t>
      </w:r>
      <w:r>
        <w:rPr>
          <w:spacing w:val="-6"/>
        </w:rPr>
        <w:t xml:space="preserve"> </w:t>
      </w:r>
      <w:r>
        <w:t>Habitacionales</w:t>
      </w:r>
      <w:r>
        <w:rPr>
          <w:spacing w:val="-4"/>
        </w:rPr>
        <w:t xml:space="preserve"> </w:t>
      </w:r>
      <w:r>
        <w:t>y</w:t>
      </w:r>
      <w:r>
        <w:rPr>
          <w:spacing w:val="-58"/>
        </w:rPr>
        <w:t xml:space="preserve"> </w:t>
      </w:r>
      <w:r>
        <w:t>Tierra.</w:t>
      </w:r>
    </w:p>
    <w:p w:rsidR="001A547A" w:rsidRDefault="001A547A">
      <w:pPr>
        <w:pStyle w:val="Textoindependiente"/>
        <w:spacing w:before="11"/>
        <w:rPr>
          <w:sz w:val="20"/>
        </w:rPr>
      </w:pPr>
    </w:p>
    <w:p w:rsidR="001A547A" w:rsidRDefault="00E17BC0">
      <w:pPr>
        <w:pStyle w:val="Textoindependiente"/>
        <w:spacing w:line="276" w:lineRule="auto"/>
        <w:ind w:left="102" w:right="112"/>
        <w:jc w:val="both"/>
      </w:pPr>
      <w:r>
        <w:t>Se</w:t>
      </w:r>
      <w:r>
        <w:rPr>
          <w:spacing w:val="1"/>
        </w:rPr>
        <w:t xml:space="preserve"> </w:t>
      </w:r>
      <w:r>
        <w:t>considerarán</w:t>
      </w:r>
      <w:r>
        <w:rPr>
          <w:spacing w:val="1"/>
        </w:rPr>
        <w:t xml:space="preserve"> </w:t>
      </w:r>
      <w:r>
        <w:t>cedentes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humanas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residencia</w:t>
      </w:r>
      <w:r>
        <w:rPr>
          <w:spacing w:val="1"/>
        </w:rPr>
        <w:t xml:space="preserve"> </w:t>
      </w:r>
      <w:r>
        <w:t>comprobable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permanente en la localidad, respecto de lotes/viviendas que ocupen de forma pacífica,</w:t>
      </w:r>
      <w:r>
        <w:rPr>
          <w:spacing w:val="1"/>
        </w:rPr>
        <w:t xml:space="preserve"> </w:t>
      </w:r>
      <w:r>
        <w:t>obtenible y</w:t>
      </w:r>
      <w:r>
        <w:rPr>
          <w:spacing w:val="-1"/>
        </w:rPr>
        <w:t xml:space="preserve"> </w:t>
      </w:r>
      <w:r>
        <w:t>continua con</w:t>
      </w:r>
      <w:r>
        <w:rPr>
          <w:spacing w:val="-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menos</w:t>
      </w:r>
      <w:r>
        <w:rPr>
          <w:spacing w:val="-2"/>
        </w:rPr>
        <w:t xml:space="preserve"> </w:t>
      </w:r>
      <w:r>
        <w:t>20 de</w:t>
      </w:r>
      <w:r>
        <w:rPr>
          <w:spacing w:val="-2"/>
        </w:rPr>
        <w:t xml:space="preserve"> </w:t>
      </w:r>
      <w:r>
        <w:t>años,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calidad de:</w:t>
      </w:r>
    </w:p>
    <w:p w:rsidR="001A547A" w:rsidRDefault="00E17BC0">
      <w:pPr>
        <w:pStyle w:val="Prrafodelista"/>
        <w:numPr>
          <w:ilvl w:val="0"/>
          <w:numId w:val="5"/>
        </w:numPr>
        <w:tabs>
          <w:tab w:val="left" w:pos="386"/>
        </w:tabs>
        <w:spacing w:before="61"/>
        <w:jc w:val="both"/>
      </w:pPr>
      <w:r>
        <w:t>Ocupantes</w:t>
      </w:r>
      <w:r>
        <w:rPr>
          <w:spacing w:val="-2"/>
        </w:rPr>
        <w:t xml:space="preserve"> </w:t>
      </w:r>
      <w:r>
        <w:t>originarias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inmueble</w:t>
      </w:r>
    </w:p>
    <w:p w:rsidR="001A547A" w:rsidRDefault="00E17BC0">
      <w:pPr>
        <w:pStyle w:val="Prrafodelista"/>
        <w:numPr>
          <w:ilvl w:val="0"/>
          <w:numId w:val="5"/>
        </w:numPr>
        <w:tabs>
          <w:tab w:val="left" w:pos="386"/>
        </w:tabs>
        <w:spacing w:before="37"/>
        <w:jc w:val="both"/>
      </w:pPr>
      <w:r>
        <w:t>El</w:t>
      </w:r>
      <w:r>
        <w:rPr>
          <w:spacing w:val="-2"/>
        </w:rPr>
        <w:t xml:space="preserve"> </w:t>
      </w:r>
      <w:r>
        <w:t>cónyuge</w:t>
      </w:r>
      <w:r>
        <w:rPr>
          <w:spacing w:val="-2"/>
        </w:rPr>
        <w:t xml:space="preserve"> </w:t>
      </w:r>
      <w:r>
        <w:t>supérstite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sucesores</w:t>
      </w:r>
      <w:r>
        <w:rPr>
          <w:spacing w:val="-4"/>
        </w:rPr>
        <w:t xml:space="preserve"> </w:t>
      </w:r>
      <w:r>
        <w:t>hereditarios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ocupante</w:t>
      </w:r>
      <w:r>
        <w:rPr>
          <w:spacing w:val="-1"/>
        </w:rPr>
        <w:t xml:space="preserve"> </w:t>
      </w:r>
      <w:r>
        <w:t>originario</w:t>
      </w:r>
    </w:p>
    <w:p w:rsidR="001A547A" w:rsidRDefault="00E17BC0">
      <w:pPr>
        <w:pStyle w:val="Prrafodelista"/>
        <w:numPr>
          <w:ilvl w:val="0"/>
          <w:numId w:val="5"/>
        </w:numPr>
        <w:tabs>
          <w:tab w:val="left" w:pos="386"/>
        </w:tabs>
        <w:spacing w:before="38" w:line="276" w:lineRule="auto"/>
        <w:ind w:right="113"/>
        <w:jc w:val="both"/>
      </w:pPr>
      <w:r>
        <w:t>Personas, que,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sucesores,</w:t>
      </w:r>
      <w:r>
        <w:rPr>
          <w:spacing w:val="1"/>
        </w:rPr>
        <w:t xml:space="preserve"> </w:t>
      </w:r>
      <w:r>
        <w:t>hubiesen</w:t>
      </w:r>
      <w:r>
        <w:rPr>
          <w:spacing w:val="1"/>
        </w:rPr>
        <w:t xml:space="preserve"> </w:t>
      </w:r>
      <w:r>
        <w:t>convivido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ocupante</w:t>
      </w:r>
      <w:r>
        <w:rPr>
          <w:spacing w:val="1"/>
        </w:rPr>
        <w:t xml:space="preserve"> </w:t>
      </w:r>
      <w:r>
        <w:t>originario,</w:t>
      </w:r>
      <w:r>
        <w:rPr>
          <w:spacing w:val="1"/>
        </w:rPr>
        <w:t xml:space="preserve"> </w:t>
      </w:r>
      <w:r>
        <w:t>recibiendo</w:t>
      </w:r>
      <w:r>
        <w:rPr>
          <w:spacing w:val="-8"/>
        </w:rPr>
        <w:t xml:space="preserve"> </w:t>
      </w:r>
      <w:r>
        <w:t>trato</w:t>
      </w:r>
      <w:r>
        <w:rPr>
          <w:spacing w:val="-10"/>
        </w:rPr>
        <w:t xml:space="preserve"> </w:t>
      </w:r>
      <w:r>
        <w:t>familiar,</w:t>
      </w:r>
      <w:r>
        <w:rPr>
          <w:spacing w:val="-9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lapso</w:t>
      </w:r>
      <w:r>
        <w:rPr>
          <w:spacing w:val="-8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menor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años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ocupación</w:t>
      </w:r>
      <w:r>
        <w:rPr>
          <w:spacing w:val="-8"/>
        </w:rPr>
        <w:t xml:space="preserve"> </w:t>
      </w:r>
      <w:r>
        <w:t>establecido</w:t>
      </w:r>
      <w:r>
        <w:rPr>
          <w:spacing w:val="-8"/>
        </w:rPr>
        <w:t xml:space="preserve"> </w:t>
      </w:r>
      <w:r>
        <w:t>por</w:t>
      </w:r>
    </w:p>
    <w:p w:rsidR="001A547A" w:rsidRDefault="001A547A">
      <w:pPr>
        <w:spacing w:line="276" w:lineRule="auto"/>
        <w:jc w:val="both"/>
        <w:sectPr w:rsidR="001A547A">
          <w:pgSz w:w="11910" w:h="16840"/>
          <w:pgMar w:top="1620" w:right="1300" w:bottom="280" w:left="1600" w:header="708" w:footer="0" w:gutter="0"/>
          <w:cols w:space="720"/>
        </w:sectPr>
      </w:pPr>
    </w:p>
    <w:p w:rsidR="001A547A" w:rsidRDefault="00E17BC0">
      <w:pPr>
        <w:pStyle w:val="Textoindependiente"/>
        <w:spacing w:before="83" w:line="276" w:lineRule="auto"/>
        <w:ind w:left="385"/>
      </w:pPr>
      <w:r>
        <w:lastRenderedPageBreak/>
        <w:t>la</w:t>
      </w:r>
      <w:r>
        <w:rPr>
          <w:spacing w:val="28"/>
        </w:rPr>
        <w:t xml:space="preserve"> </w:t>
      </w:r>
      <w:r>
        <w:t>primera</w:t>
      </w:r>
      <w:r>
        <w:rPr>
          <w:spacing w:val="28"/>
        </w:rPr>
        <w:t xml:space="preserve"> </w:t>
      </w:r>
      <w:r>
        <w:t>parte</w:t>
      </w:r>
      <w:r>
        <w:rPr>
          <w:spacing w:val="25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presente</w:t>
      </w:r>
      <w:r>
        <w:rPr>
          <w:spacing w:val="28"/>
        </w:rPr>
        <w:t xml:space="preserve"> </w:t>
      </w:r>
      <w:r>
        <w:t>artículo,</w:t>
      </w:r>
      <w:r>
        <w:rPr>
          <w:spacing w:val="29"/>
        </w:rPr>
        <w:t xml:space="preserve"> </w:t>
      </w:r>
      <w:r>
        <w:t>y</w:t>
      </w:r>
      <w:r>
        <w:rPr>
          <w:spacing w:val="26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hayan</w:t>
      </w:r>
      <w:r>
        <w:rPr>
          <w:spacing w:val="28"/>
        </w:rPr>
        <w:t xml:space="preserve"> </w:t>
      </w:r>
      <w:r>
        <w:t>continuado</w:t>
      </w:r>
      <w:r>
        <w:rPr>
          <w:spacing w:val="28"/>
        </w:rPr>
        <w:t xml:space="preserve"> </w:t>
      </w:r>
      <w:r>
        <w:t>con</w:t>
      </w:r>
      <w:r>
        <w:rPr>
          <w:spacing w:val="28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ocupación</w:t>
      </w:r>
      <w:r>
        <w:rPr>
          <w:spacing w:val="28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inmueble, en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casos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existan</w:t>
      </w:r>
      <w:r>
        <w:rPr>
          <w:spacing w:val="-1"/>
        </w:rPr>
        <w:t xml:space="preserve"> </w:t>
      </w:r>
      <w:r>
        <w:t>cónyuges</w:t>
      </w:r>
      <w:r>
        <w:rPr>
          <w:spacing w:val="-2"/>
        </w:rPr>
        <w:t xml:space="preserve"> </w:t>
      </w:r>
      <w:r>
        <w:t>supérstites</w:t>
      </w:r>
      <w:r>
        <w:rPr>
          <w:spacing w:val="-1"/>
        </w:rPr>
        <w:t xml:space="preserve"> </w:t>
      </w:r>
      <w:r>
        <w:t>y/o</w:t>
      </w:r>
      <w:r>
        <w:rPr>
          <w:spacing w:val="-1"/>
        </w:rPr>
        <w:t xml:space="preserve"> </w:t>
      </w:r>
      <w:r>
        <w:t>herederos</w:t>
      </w:r>
      <w:r>
        <w:rPr>
          <w:spacing w:val="-2"/>
        </w:rPr>
        <w:t xml:space="preserve"> </w:t>
      </w:r>
      <w:r>
        <w:t>forzosos.</w:t>
      </w:r>
    </w:p>
    <w:p w:rsidR="001A547A" w:rsidRDefault="00E17BC0">
      <w:pPr>
        <w:pStyle w:val="Prrafodelista"/>
        <w:numPr>
          <w:ilvl w:val="0"/>
          <w:numId w:val="5"/>
        </w:numPr>
        <w:tabs>
          <w:tab w:val="left" w:pos="386"/>
        </w:tabs>
        <w:spacing w:before="0" w:line="252" w:lineRule="exact"/>
      </w:pPr>
      <w:r>
        <w:t>Personas</w:t>
      </w:r>
      <w:r>
        <w:rPr>
          <w:spacing w:val="-4"/>
        </w:rPr>
        <w:t xml:space="preserve"> </w:t>
      </w:r>
      <w:r>
        <w:t>que,</w:t>
      </w:r>
      <w:r>
        <w:rPr>
          <w:spacing w:val="-2"/>
        </w:rPr>
        <w:t xml:space="preserve"> </w:t>
      </w:r>
      <w:r>
        <w:t>mediante</w:t>
      </w:r>
      <w:r>
        <w:rPr>
          <w:spacing w:val="-5"/>
        </w:rPr>
        <w:t xml:space="preserve"> </w:t>
      </w:r>
      <w:r>
        <w:t>acto legítimo</w:t>
      </w:r>
      <w:r>
        <w:rPr>
          <w:spacing w:val="-3"/>
        </w:rPr>
        <w:t xml:space="preserve"> </w:t>
      </w:r>
      <w:r>
        <w:t>fuesen</w:t>
      </w:r>
      <w:r>
        <w:rPr>
          <w:spacing w:val="-2"/>
        </w:rPr>
        <w:t xml:space="preserve"> </w:t>
      </w:r>
      <w:r>
        <w:t>continuadores de</w:t>
      </w:r>
      <w:r>
        <w:rPr>
          <w:spacing w:val="-1"/>
        </w:rPr>
        <w:t xml:space="preserve"> </w:t>
      </w:r>
      <w:r>
        <w:t>dicha</w:t>
      </w:r>
      <w:r>
        <w:rPr>
          <w:spacing w:val="-3"/>
        </w:rPr>
        <w:t xml:space="preserve"> </w:t>
      </w:r>
      <w:r>
        <w:t>posesión</w:t>
      </w:r>
    </w:p>
    <w:p w:rsidR="001A547A" w:rsidRDefault="001A547A">
      <w:pPr>
        <w:pStyle w:val="Textoindependiente"/>
        <w:spacing w:before="4"/>
        <w:rPr>
          <w:sz w:val="24"/>
        </w:rPr>
      </w:pPr>
    </w:p>
    <w:p w:rsidR="001A547A" w:rsidRDefault="00E17BC0">
      <w:pPr>
        <w:pStyle w:val="Textoindependiente"/>
        <w:spacing w:line="276" w:lineRule="auto"/>
        <w:ind w:left="102" w:right="112"/>
        <w:jc w:val="both"/>
      </w:pPr>
      <w:r>
        <w:t>Reunidas todas las constancias del expediente, de conformidad con el art. 14 de la</w:t>
      </w:r>
      <w:r>
        <w:rPr>
          <w:spacing w:val="1"/>
        </w:rPr>
        <w:t xml:space="preserve"> </w:t>
      </w:r>
      <w:r>
        <w:t>presente,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autoridad</w:t>
      </w:r>
      <w:r>
        <w:rPr>
          <w:spacing w:val="1"/>
        </w:rPr>
        <w:t xml:space="preserve"> </w:t>
      </w:r>
      <w:r>
        <w:t>Ejecutiva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declarara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prescripción</w:t>
      </w:r>
      <w:r>
        <w:rPr>
          <w:spacing w:val="1"/>
        </w:rPr>
        <w:t xml:space="preserve"> </w:t>
      </w:r>
      <w:r>
        <w:t>adquisitiva operada, de conformidad a lo establecido en la ley 24.320. El expediente</w:t>
      </w:r>
      <w:r>
        <w:rPr>
          <w:spacing w:val="1"/>
        </w:rPr>
        <w:t xml:space="preserve"> </w:t>
      </w:r>
      <w:r>
        <w:t>finalizara con la promulgación de la ordenanza municipal, previa publicación con 30 días</w:t>
      </w:r>
      <w:r>
        <w:rPr>
          <w:spacing w:val="1"/>
        </w:rPr>
        <w:t xml:space="preserve"> </w:t>
      </w:r>
      <w:r>
        <w:t>de anticipación del correspondiente edicto por tres días en un diario de circulación local.</w:t>
      </w:r>
      <w:r>
        <w:rPr>
          <w:spacing w:val="1"/>
        </w:rPr>
        <w:t xml:space="preserve"> </w:t>
      </w:r>
      <w:r>
        <w:t>Dicha</w:t>
      </w:r>
      <w:r>
        <w:rPr>
          <w:spacing w:val="-4"/>
        </w:rPr>
        <w:t xml:space="preserve"> </w:t>
      </w:r>
      <w:r>
        <w:t>ordenanza</w:t>
      </w:r>
      <w:r>
        <w:rPr>
          <w:spacing w:val="-3"/>
        </w:rPr>
        <w:t xml:space="preserve"> </w:t>
      </w:r>
      <w:r>
        <w:t>deberá</w:t>
      </w:r>
      <w:r>
        <w:rPr>
          <w:spacing w:val="-3"/>
        </w:rPr>
        <w:t xml:space="preserve"> </w:t>
      </w:r>
      <w:r>
        <w:t>contener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autorización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transferir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título</w:t>
      </w:r>
      <w:r>
        <w:rPr>
          <w:spacing w:val="-3"/>
        </w:rPr>
        <w:t xml:space="preserve"> </w:t>
      </w:r>
      <w:r>
        <w:t>gratuito,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cual</w:t>
      </w:r>
      <w:r>
        <w:rPr>
          <w:spacing w:val="-4"/>
        </w:rPr>
        <w:t xml:space="preserve"> </w:t>
      </w:r>
      <w:r>
        <w:t>se</w:t>
      </w:r>
      <w:r>
        <w:rPr>
          <w:spacing w:val="-59"/>
        </w:rPr>
        <w:t xml:space="preserve"> </w:t>
      </w:r>
      <w:r>
        <w:t>sancionará con el voto de los dos tercios del total de los miembros del Concejo (art. 56</w:t>
      </w:r>
      <w:r>
        <w:rPr>
          <w:spacing w:val="1"/>
        </w:rPr>
        <w:t xml:space="preserve"> </w:t>
      </w:r>
      <w:r>
        <w:t>LOM).</w:t>
      </w:r>
    </w:p>
    <w:p w:rsidR="001A547A" w:rsidRDefault="001A547A">
      <w:pPr>
        <w:pStyle w:val="Textoindependiente"/>
        <w:spacing w:before="9"/>
        <w:rPr>
          <w:sz w:val="20"/>
        </w:rPr>
      </w:pPr>
    </w:p>
    <w:p w:rsidR="001A547A" w:rsidRDefault="00E17BC0">
      <w:pPr>
        <w:pStyle w:val="Textoindependiente"/>
        <w:spacing w:line="278" w:lineRule="auto"/>
        <w:ind w:left="102" w:right="115"/>
        <w:jc w:val="both"/>
      </w:pPr>
      <w:r>
        <w:t>Dicho procedimiento de cesión será realizado mediante formulario tipo, cuyo modelo se</w:t>
      </w:r>
      <w:r>
        <w:rPr>
          <w:spacing w:val="1"/>
        </w:rPr>
        <w:t xml:space="preserve"> </w:t>
      </w:r>
      <w:r>
        <w:t>identifica</w:t>
      </w:r>
      <w:r>
        <w:rPr>
          <w:spacing w:val="-3"/>
        </w:rPr>
        <w:t xml:space="preserve"> </w:t>
      </w:r>
      <w:r>
        <w:t>como anexo I de la presente.</w:t>
      </w:r>
    </w:p>
    <w:p w:rsidR="001A547A" w:rsidRDefault="001A547A">
      <w:pPr>
        <w:pStyle w:val="Textoindependiente"/>
        <w:spacing w:before="6"/>
        <w:rPr>
          <w:sz w:val="20"/>
        </w:rPr>
      </w:pPr>
    </w:p>
    <w:p w:rsidR="001A547A" w:rsidRDefault="00E17BC0">
      <w:pPr>
        <w:pStyle w:val="Textoindependiente"/>
        <w:spacing w:line="276" w:lineRule="auto"/>
        <w:ind w:left="102" w:right="111"/>
        <w:jc w:val="both"/>
      </w:pPr>
      <w:r>
        <w:t>La posterior escrituración del inmueble será tramitada mediante la Ley de escrituración</w:t>
      </w:r>
      <w:r>
        <w:rPr>
          <w:spacing w:val="1"/>
        </w:rPr>
        <w:t xml:space="preserve"> </w:t>
      </w:r>
      <w:r>
        <w:t>social 10.830 para las situaciones que encuadren en dicha Ley o mediante la escribanía</w:t>
      </w:r>
      <w:r>
        <w:rPr>
          <w:spacing w:val="1"/>
        </w:rPr>
        <w:t xml:space="preserve"> </w:t>
      </w:r>
      <w:r>
        <w:t>particular que el solicitante elija, de acuerdo a lo que se desprenda del informe social</w:t>
      </w:r>
      <w:r>
        <w:rPr>
          <w:spacing w:val="1"/>
        </w:rPr>
        <w:t xml:space="preserve"> </w:t>
      </w:r>
      <w:r>
        <w:t>correspondiente</w:t>
      </w:r>
      <w:r>
        <w:rPr>
          <w:spacing w:val="-1"/>
        </w:rPr>
        <w:t xml:space="preserve"> </w:t>
      </w:r>
      <w:r>
        <w:t>considerando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condiciones</w:t>
      </w:r>
      <w:r>
        <w:rPr>
          <w:spacing w:val="-1"/>
        </w:rPr>
        <w:t xml:space="preserve"> </w:t>
      </w:r>
      <w:r>
        <w:t>socioeconómicas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grupo</w:t>
      </w:r>
      <w:r>
        <w:rPr>
          <w:spacing w:val="-5"/>
        </w:rPr>
        <w:t xml:space="preserve"> </w:t>
      </w:r>
      <w:r>
        <w:t>familiar.</w:t>
      </w:r>
    </w:p>
    <w:p w:rsidR="001A547A" w:rsidRDefault="001A547A">
      <w:pPr>
        <w:pStyle w:val="Textoindependiente"/>
        <w:spacing w:before="10"/>
        <w:rPr>
          <w:sz w:val="20"/>
        </w:rPr>
      </w:pPr>
    </w:p>
    <w:p w:rsidR="001A547A" w:rsidRDefault="00E17BC0">
      <w:pPr>
        <w:pStyle w:val="Textoindependiente"/>
        <w:spacing w:before="1" w:line="276" w:lineRule="auto"/>
        <w:ind w:left="102" w:right="108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1"/>
        </w:rPr>
        <w:t>16.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PLANOS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MENSURA.</w:t>
      </w:r>
      <w:r>
        <w:rPr>
          <w:rFonts w:ascii="Arial" w:hAnsi="Arial"/>
          <w:b/>
          <w:spacing w:val="-10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autoridad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aplicación</w:t>
      </w:r>
      <w:r>
        <w:rPr>
          <w:spacing w:val="-14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PMS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encargará</w:t>
      </w:r>
      <w:r>
        <w:rPr>
          <w:spacing w:val="-58"/>
        </w:rPr>
        <w:t xml:space="preserve"> </w:t>
      </w:r>
      <w:r>
        <w:t>de agregar el plano antecedente del inmueble a prescribir al expediente en el que tramite</w:t>
      </w:r>
      <w:r>
        <w:rPr>
          <w:spacing w:val="1"/>
        </w:rPr>
        <w:t xml:space="preserve"> </w:t>
      </w:r>
      <w:r>
        <w:t>la prescripción administrativa, y una descripción de su ubicación, medidas y linderos. Si el</w:t>
      </w:r>
      <w:r>
        <w:rPr>
          <w:spacing w:val="-59"/>
        </w:rPr>
        <w:t xml:space="preserve"> </w:t>
      </w:r>
      <w:r>
        <w:t>plano antecedente no estuviese disponible en la base pública de datos de CARTOARBA</w:t>
      </w:r>
      <w:r>
        <w:rPr>
          <w:spacing w:val="1"/>
        </w:rPr>
        <w:t xml:space="preserve"> </w:t>
      </w:r>
      <w:r>
        <w:t>(Cartografía Territorial Operativa), la autoridad de aplicación del PMS deberá solicitarlo a</w:t>
      </w:r>
      <w:r>
        <w:rPr>
          <w:spacing w:val="1"/>
        </w:rPr>
        <w:t xml:space="preserve"> </w:t>
      </w:r>
      <w:r>
        <w:t>la Agencia de Recaudación de la Provincia de Buenos Aires, o a la Escribanía General de</w:t>
      </w:r>
      <w:r>
        <w:rPr>
          <w:spacing w:val="-59"/>
        </w:rPr>
        <w:t xml:space="preserve"> </w:t>
      </w:r>
      <w:r>
        <w:t>Gobierno.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remitido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ninguno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estos</w:t>
      </w:r>
      <w:r>
        <w:rPr>
          <w:spacing w:val="-3"/>
        </w:rPr>
        <w:t xml:space="preserve"> </w:t>
      </w:r>
      <w:r>
        <w:t>organismos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plazo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tres</w:t>
      </w:r>
      <w:r>
        <w:rPr>
          <w:spacing w:val="-8"/>
        </w:rPr>
        <w:t xml:space="preserve"> </w:t>
      </w:r>
      <w:r>
        <w:t>meses,</w:t>
      </w:r>
      <w:r>
        <w:rPr>
          <w:spacing w:val="-59"/>
        </w:rPr>
        <w:t xml:space="preserve"> </w:t>
      </w:r>
      <w:r>
        <w:t>su confección se hará a través del área municipal de mensura o de un agrimensor de la</w:t>
      </w:r>
      <w:r>
        <w:rPr>
          <w:spacing w:val="1"/>
        </w:rPr>
        <w:t xml:space="preserve"> </w:t>
      </w:r>
      <w:r>
        <w:t>jurisdicción.</w:t>
      </w:r>
    </w:p>
    <w:p w:rsidR="001A547A" w:rsidRDefault="001A547A">
      <w:pPr>
        <w:pStyle w:val="Textoindependiente"/>
        <w:spacing w:before="10"/>
        <w:rPr>
          <w:sz w:val="20"/>
        </w:rPr>
      </w:pPr>
    </w:p>
    <w:p w:rsidR="001A547A" w:rsidRDefault="00E17BC0">
      <w:pPr>
        <w:pStyle w:val="Ttulo1"/>
        <w:ind w:left="102"/>
        <w:jc w:val="both"/>
        <w:rPr>
          <w:rFonts w:ascii="Arial MT" w:hAnsi="Arial MT"/>
          <w:b w:val="0"/>
        </w:rPr>
      </w:pPr>
      <w:r>
        <w:t>ARTÍCULO</w:t>
      </w:r>
      <w:r>
        <w:rPr>
          <w:spacing w:val="90"/>
        </w:rPr>
        <w:t xml:space="preserve"> </w:t>
      </w:r>
      <w:r>
        <w:t xml:space="preserve">17.  </w:t>
      </w:r>
      <w:r>
        <w:rPr>
          <w:spacing w:val="28"/>
        </w:rPr>
        <w:t xml:space="preserve"> </w:t>
      </w:r>
      <w:r>
        <w:t xml:space="preserve">EMPLAZAMIENTO.  </w:t>
      </w:r>
      <w:r>
        <w:rPr>
          <w:spacing w:val="29"/>
        </w:rPr>
        <w:t xml:space="preserve"> </w:t>
      </w:r>
      <w:r>
        <w:t xml:space="preserve">PUBLICACIÓN  </w:t>
      </w:r>
      <w:r>
        <w:rPr>
          <w:spacing w:val="27"/>
        </w:rPr>
        <w:t xml:space="preserve"> </w:t>
      </w:r>
      <w:r>
        <w:t xml:space="preserve">DE  </w:t>
      </w:r>
      <w:r>
        <w:rPr>
          <w:spacing w:val="27"/>
        </w:rPr>
        <w:t xml:space="preserve"> </w:t>
      </w:r>
      <w:r>
        <w:t xml:space="preserve">EDICTOS.  </w:t>
      </w:r>
      <w:r>
        <w:rPr>
          <w:spacing w:val="34"/>
        </w:rPr>
        <w:t xml:space="preserve"> </w:t>
      </w:r>
      <w:r>
        <w:rPr>
          <w:rFonts w:ascii="Arial MT" w:hAnsi="Arial MT"/>
          <w:b w:val="0"/>
        </w:rPr>
        <w:t xml:space="preserve">Reunida  </w:t>
      </w:r>
      <w:r>
        <w:rPr>
          <w:rFonts w:ascii="Arial MT" w:hAnsi="Arial MT"/>
          <w:b w:val="0"/>
          <w:spacing w:val="27"/>
        </w:rPr>
        <w:t xml:space="preserve"> </w:t>
      </w:r>
      <w:r>
        <w:rPr>
          <w:rFonts w:ascii="Arial MT" w:hAnsi="Arial MT"/>
          <w:b w:val="0"/>
        </w:rPr>
        <w:t>la</w:t>
      </w:r>
    </w:p>
    <w:p w:rsidR="001A547A" w:rsidRDefault="00E17BC0">
      <w:pPr>
        <w:pStyle w:val="Textoindependiente"/>
        <w:spacing w:before="37" w:line="276" w:lineRule="auto"/>
        <w:ind w:left="102" w:right="112"/>
        <w:jc w:val="both"/>
      </w:pPr>
      <w:r>
        <w:t>documentación exigida en los arts. 13 y 14, el PMS citará por edicto a los titulares de</w:t>
      </w:r>
      <w:r>
        <w:rPr>
          <w:spacing w:val="1"/>
        </w:rPr>
        <w:t xml:space="preserve"> </w:t>
      </w:r>
      <w:r>
        <w:t>dominio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quienes</w:t>
      </w:r>
      <w:r>
        <w:rPr>
          <w:spacing w:val="-3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consideren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derecho</w:t>
      </w:r>
      <w:r>
        <w:rPr>
          <w:spacing w:val="-6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inmuebles</w:t>
      </w:r>
      <w:r>
        <w:rPr>
          <w:spacing w:val="-3"/>
        </w:rPr>
        <w:t xml:space="preserve"> </w:t>
      </w:r>
      <w:r>
        <w:t>sujetos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tramitación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prescripción</w:t>
      </w:r>
      <w:r>
        <w:rPr>
          <w:spacing w:val="-2"/>
        </w:rPr>
        <w:t xml:space="preserve"> </w:t>
      </w:r>
      <w:r>
        <w:t>administrativa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hagan valer sus</w:t>
      </w:r>
      <w:r>
        <w:rPr>
          <w:spacing w:val="-3"/>
        </w:rPr>
        <w:t xml:space="preserve"> </w:t>
      </w:r>
      <w:r>
        <w:t>derechos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plazo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30</w:t>
      </w:r>
      <w:r>
        <w:rPr>
          <w:spacing w:val="-59"/>
        </w:rPr>
        <w:t xml:space="preserve"> </w:t>
      </w:r>
      <w:r>
        <w:t>días.</w:t>
      </w:r>
    </w:p>
    <w:p w:rsidR="001A547A" w:rsidRDefault="001A547A">
      <w:pPr>
        <w:pStyle w:val="Textoindependiente"/>
        <w:rPr>
          <w:sz w:val="21"/>
        </w:rPr>
      </w:pPr>
    </w:p>
    <w:p w:rsidR="001A547A" w:rsidRDefault="00E17BC0">
      <w:pPr>
        <w:pStyle w:val="Ttulo1"/>
        <w:ind w:left="102"/>
        <w:jc w:val="both"/>
        <w:rPr>
          <w:rFonts w:ascii="Arial MT" w:hAnsi="Arial MT"/>
          <w:b w:val="0"/>
        </w:rPr>
      </w:pPr>
      <w:r>
        <w:t>ARTÍCULO</w:t>
      </w:r>
      <w:r>
        <w:rPr>
          <w:spacing w:val="48"/>
        </w:rPr>
        <w:t xml:space="preserve"> </w:t>
      </w:r>
      <w:r>
        <w:t>18.</w:t>
      </w:r>
      <w:r>
        <w:rPr>
          <w:spacing w:val="50"/>
        </w:rPr>
        <w:t xml:space="preserve"> </w:t>
      </w:r>
      <w:r>
        <w:t>DECLARACIÓN</w:t>
      </w:r>
      <w:r>
        <w:rPr>
          <w:spacing w:val="47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t>PRESCRIPCIÓN.</w:t>
      </w:r>
      <w:r>
        <w:rPr>
          <w:spacing w:val="47"/>
        </w:rPr>
        <w:t xml:space="preserve"> </w:t>
      </w:r>
      <w:r>
        <w:t>PUBLICIDAD</w:t>
      </w:r>
      <w:r>
        <w:rPr>
          <w:spacing w:val="53"/>
        </w:rPr>
        <w:t xml:space="preserve"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47"/>
        </w:rPr>
        <w:t xml:space="preserve"> </w:t>
      </w:r>
      <w:r>
        <w:rPr>
          <w:rFonts w:ascii="Arial MT" w:hAnsi="Arial MT"/>
          <w:b w:val="0"/>
        </w:rPr>
        <w:t>titular</w:t>
      </w:r>
      <w:r>
        <w:rPr>
          <w:rFonts w:ascii="Arial MT" w:hAnsi="Arial MT"/>
          <w:b w:val="0"/>
          <w:spacing w:val="47"/>
        </w:rPr>
        <w:t xml:space="preserve"> </w:t>
      </w:r>
      <w:r>
        <w:rPr>
          <w:rFonts w:ascii="Arial MT" w:hAnsi="Arial MT"/>
          <w:b w:val="0"/>
        </w:rPr>
        <w:t>del</w:t>
      </w:r>
    </w:p>
    <w:p w:rsidR="001A547A" w:rsidRDefault="00E17BC0">
      <w:pPr>
        <w:pStyle w:val="Textoindependiente"/>
        <w:spacing w:before="37" w:line="276" w:lineRule="auto"/>
        <w:ind w:left="102" w:right="113"/>
        <w:jc w:val="both"/>
      </w:pPr>
      <w:r>
        <w:t>Departamento Ejecutivo Municipal declarará la prescripción administrativa del inmueble</w:t>
      </w:r>
      <w:r>
        <w:rPr>
          <w:spacing w:val="1"/>
        </w:rPr>
        <w:t xml:space="preserve"> </w:t>
      </w:r>
      <w:r>
        <w:t>operada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favor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Municipio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decreto,</w:t>
      </w:r>
      <w:r>
        <w:rPr>
          <w:spacing w:val="1"/>
        </w:rPr>
        <w:t xml:space="preserve"> </w:t>
      </w:r>
      <w:r>
        <w:t>dejando</w:t>
      </w:r>
      <w:r>
        <w:rPr>
          <w:spacing w:val="1"/>
        </w:rPr>
        <w:t xml:space="preserve"> </w:t>
      </w:r>
      <w:r>
        <w:t>constancia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escrituras</w:t>
      </w:r>
      <w:r>
        <w:rPr>
          <w:spacing w:val="1"/>
        </w:rPr>
        <w:t xml:space="preserve"> </w:t>
      </w:r>
      <w:r>
        <w:t>declarativas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dominio</w:t>
      </w:r>
      <w:r>
        <w:rPr>
          <w:spacing w:val="1"/>
        </w:rPr>
        <w:t xml:space="preserve"> </w:t>
      </w:r>
      <w:r>
        <w:t>estatal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circunstancias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surjan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expediente</w:t>
      </w:r>
      <w:r>
        <w:rPr>
          <w:spacing w:val="1"/>
        </w:rPr>
        <w:t xml:space="preserve"> </w:t>
      </w:r>
      <w:r>
        <w:t>administrativo. El decreto que declare la prescripción administrativa del inmueble a favor</w:t>
      </w:r>
      <w:r>
        <w:rPr>
          <w:spacing w:val="1"/>
        </w:rPr>
        <w:t xml:space="preserve"> </w:t>
      </w:r>
      <w:r>
        <w:t>del Municipio deberá publicarse en el Boletín Oficial y en el periódico local de mayor</w:t>
      </w:r>
      <w:r>
        <w:rPr>
          <w:spacing w:val="1"/>
        </w:rPr>
        <w:t xml:space="preserve"> </w:t>
      </w:r>
      <w:r>
        <w:t>difusión</w:t>
      </w:r>
      <w:r>
        <w:rPr>
          <w:spacing w:val="-3"/>
        </w:rPr>
        <w:t xml:space="preserve"> </w:t>
      </w:r>
      <w:r>
        <w:t>durante un</w:t>
      </w:r>
      <w:r>
        <w:rPr>
          <w:spacing w:val="-2"/>
        </w:rPr>
        <w:t xml:space="preserve"> </w:t>
      </w:r>
      <w:r>
        <w:t>día.</w:t>
      </w:r>
    </w:p>
    <w:p w:rsidR="001A547A" w:rsidRDefault="001A547A">
      <w:pPr>
        <w:pStyle w:val="Textoindependiente"/>
        <w:spacing w:before="9"/>
        <w:rPr>
          <w:sz w:val="20"/>
        </w:rPr>
      </w:pPr>
    </w:p>
    <w:p w:rsidR="001A547A" w:rsidRDefault="00E17BC0">
      <w:pPr>
        <w:spacing w:before="1" w:line="276" w:lineRule="auto"/>
        <w:ind w:left="102" w:right="112"/>
        <w:jc w:val="both"/>
      </w:pPr>
      <w:r>
        <w:rPr>
          <w:rFonts w:ascii="Arial" w:hAnsi="Arial"/>
          <w:b/>
        </w:rPr>
        <w:t xml:space="preserve">ARTÍCULO 19. RECURSO DE REVOCATORIA. </w:t>
      </w:r>
      <w:r>
        <w:t>El titular de dominio y/o los interesados</w:t>
      </w:r>
      <w:r>
        <w:rPr>
          <w:spacing w:val="1"/>
        </w:rPr>
        <w:t xml:space="preserve"> </w:t>
      </w:r>
      <w:r>
        <w:t>podrán</w:t>
      </w:r>
      <w:r>
        <w:rPr>
          <w:spacing w:val="2"/>
        </w:rPr>
        <w:t xml:space="preserve"> </w:t>
      </w:r>
      <w:r>
        <w:t>oponer</w:t>
      </w:r>
      <w:r>
        <w:rPr>
          <w:spacing w:val="60"/>
        </w:rPr>
        <w:t xml:space="preserve"> </w:t>
      </w:r>
      <w:r>
        <w:t>recurso</w:t>
      </w:r>
      <w:r>
        <w:rPr>
          <w:spacing w:val="60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revocatoria</w:t>
      </w:r>
      <w:r>
        <w:rPr>
          <w:spacing w:val="59"/>
        </w:rPr>
        <w:t xml:space="preserve"> </w:t>
      </w:r>
      <w:r>
        <w:t>contra</w:t>
      </w:r>
      <w:r>
        <w:rPr>
          <w:spacing w:val="57"/>
        </w:rPr>
        <w:t xml:space="preserve"> </w:t>
      </w:r>
      <w:r>
        <w:t>el</w:t>
      </w:r>
      <w:r>
        <w:rPr>
          <w:spacing w:val="60"/>
        </w:rPr>
        <w:t xml:space="preserve"> </w:t>
      </w:r>
      <w:r>
        <w:t>Decreto</w:t>
      </w:r>
      <w:r>
        <w:rPr>
          <w:spacing w:val="57"/>
        </w:rPr>
        <w:t xml:space="preserve"> </w:t>
      </w:r>
      <w:r>
        <w:t>que</w:t>
      </w:r>
      <w:r>
        <w:rPr>
          <w:spacing w:val="60"/>
        </w:rPr>
        <w:t xml:space="preserve"> </w:t>
      </w:r>
      <w:proofErr w:type="gramStart"/>
      <w:r>
        <w:t>declare  la</w:t>
      </w:r>
      <w:proofErr w:type="gramEnd"/>
      <w:r>
        <w:rPr>
          <w:spacing w:val="2"/>
        </w:rPr>
        <w:t xml:space="preserve"> </w:t>
      </w:r>
      <w:r>
        <w:t>prescripción</w:t>
      </w:r>
    </w:p>
    <w:p w:rsidR="001A547A" w:rsidRDefault="001A547A">
      <w:pPr>
        <w:spacing w:line="276" w:lineRule="auto"/>
        <w:jc w:val="both"/>
        <w:sectPr w:rsidR="001A547A">
          <w:pgSz w:w="11910" w:h="16840"/>
          <w:pgMar w:top="1620" w:right="1300" w:bottom="280" w:left="1600" w:header="708" w:footer="0" w:gutter="0"/>
          <w:cols w:space="720"/>
        </w:sectPr>
      </w:pPr>
    </w:p>
    <w:p w:rsidR="001A547A" w:rsidRDefault="00E17BC0">
      <w:pPr>
        <w:pStyle w:val="Textoindependiente"/>
        <w:spacing w:before="83" w:line="276" w:lineRule="auto"/>
        <w:ind w:left="102" w:right="114"/>
        <w:jc w:val="both"/>
      </w:pPr>
      <w:r>
        <w:lastRenderedPageBreak/>
        <w:t>administrativa del inmueble dentro de los 10 días hábiles siguientes a su publicación en el</w:t>
      </w:r>
      <w:r>
        <w:rPr>
          <w:spacing w:val="-59"/>
        </w:rPr>
        <w:t xml:space="preserve"> </w:t>
      </w:r>
      <w:r>
        <w:t>Boletín</w:t>
      </w:r>
      <w:r>
        <w:rPr>
          <w:spacing w:val="-1"/>
        </w:rPr>
        <w:t xml:space="preserve"> </w:t>
      </w:r>
      <w:r>
        <w:t>Oficial.</w:t>
      </w:r>
    </w:p>
    <w:p w:rsidR="001A547A" w:rsidRDefault="001A547A">
      <w:pPr>
        <w:pStyle w:val="Textoindependiente"/>
        <w:spacing w:before="9"/>
        <w:rPr>
          <w:sz w:val="20"/>
        </w:rPr>
      </w:pPr>
    </w:p>
    <w:p w:rsidR="001A547A" w:rsidRDefault="00E17BC0">
      <w:pPr>
        <w:pStyle w:val="Ttulo1"/>
        <w:ind w:right="13"/>
      </w:pPr>
      <w:r>
        <w:t>ARTÍCULO</w:t>
      </w:r>
      <w:r>
        <w:rPr>
          <w:spacing w:val="-2"/>
        </w:rPr>
        <w:t xml:space="preserve"> </w:t>
      </w:r>
      <w:r>
        <w:t>20.</w:t>
      </w:r>
      <w:r>
        <w:rPr>
          <w:spacing w:val="-1"/>
        </w:rPr>
        <w:t xml:space="preserve"> </w:t>
      </w:r>
      <w:r>
        <w:t>PROTOCOLIZACIÓN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INSCRIPCIÓN</w:t>
      </w:r>
      <w:r>
        <w:rPr>
          <w:spacing w:val="-7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TÍTULO</w:t>
      </w:r>
      <w:r>
        <w:rPr>
          <w:spacing w:val="-2"/>
        </w:rPr>
        <w:t xml:space="preserve"> </w:t>
      </w:r>
      <w:r>
        <w:t>EN</w:t>
      </w:r>
    </w:p>
    <w:p w:rsidR="001A547A" w:rsidRDefault="00E17BC0">
      <w:pPr>
        <w:pStyle w:val="Textoindependiente"/>
        <w:spacing w:before="40" w:line="276" w:lineRule="auto"/>
        <w:ind w:left="102" w:right="111"/>
        <w:jc w:val="both"/>
      </w:pPr>
      <w:r>
        <w:rPr>
          <w:rFonts w:ascii="Arial" w:hAnsi="Arial"/>
          <w:b/>
        </w:rPr>
        <w:t xml:space="preserve">EL REGISTRO DE LA PROPIEDAD INMUEBLE. </w:t>
      </w:r>
      <w:r>
        <w:t>Una vez firme el decreto que declara la</w:t>
      </w:r>
      <w:r>
        <w:rPr>
          <w:spacing w:val="-59"/>
        </w:rPr>
        <w:t xml:space="preserve"> </w:t>
      </w:r>
      <w:r>
        <w:t>prescripción</w:t>
      </w:r>
      <w:r>
        <w:rPr>
          <w:spacing w:val="-9"/>
        </w:rPr>
        <w:t xml:space="preserve"> </w:t>
      </w:r>
      <w:r>
        <w:t>administrativa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inmueble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favor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Municipio,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autoridad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aplicación</w:t>
      </w:r>
      <w:r>
        <w:rPr>
          <w:spacing w:val="-58"/>
        </w:rPr>
        <w:t xml:space="preserve"> </w:t>
      </w:r>
      <w:r>
        <w:rPr>
          <w:spacing w:val="-1"/>
        </w:rPr>
        <w:t>del</w:t>
      </w:r>
      <w:r>
        <w:rPr>
          <w:spacing w:val="-15"/>
        </w:rPr>
        <w:t xml:space="preserve"> </w:t>
      </w:r>
      <w:r>
        <w:rPr>
          <w:spacing w:val="-1"/>
        </w:rPr>
        <w:t>PMS</w:t>
      </w:r>
      <w:r>
        <w:rPr>
          <w:spacing w:val="-15"/>
        </w:rPr>
        <w:t xml:space="preserve"> </w:t>
      </w:r>
      <w:r>
        <w:rPr>
          <w:spacing w:val="-1"/>
        </w:rPr>
        <w:t>deberá</w:t>
      </w:r>
      <w:r>
        <w:rPr>
          <w:spacing w:val="-14"/>
        </w:rPr>
        <w:t xml:space="preserve"> </w:t>
      </w:r>
      <w:r>
        <w:rPr>
          <w:spacing w:val="-1"/>
        </w:rPr>
        <w:t>remitirlo</w:t>
      </w:r>
      <w:r>
        <w:rPr>
          <w:spacing w:val="-16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Escribanía</w:t>
      </w:r>
      <w:r>
        <w:rPr>
          <w:spacing w:val="-14"/>
        </w:rPr>
        <w:t xml:space="preserve"> </w:t>
      </w:r>
      <w:r>
        <w:t>General</w:t>
      </w:r>
      <w:r>
        <w:rPr>
          <w:spacing w:val="-17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Gobierno</w:t>
      </w:r>
      <w:r>
        <w:rPr>
          <w:spacing w:val="-16"/>
        </w:rPr>
        <w:t xml:space="preserve"> </w:t>
      </w:r>
      <w:r>
        <w:t>para</w:t>
      </w:r>
      <w:r>
        <w:rPr>
          <w:spacing w:val="-17"/>
        </w:rPr>
        <w:t xml:space="preserve"> </w:t>
      </w:r>
      <w:r>
        <w:t>su</w:t>
      </w:r>
      <w:r>
        <w:rPr>
          <w:spacing w:val="-17"/>
        </w:rPr>
        <w:t xml:space="preserve"> </w:t>
      </w:r>
      <w:r>
        <w:t>protocolización,</w:t>
      </w:r>
      <w:r>
        <w:rPr>
          <w:spacing w:val="-13"/>
        </w:rPr>
        <w:t xml:space="preserve"> </w:t>
      </w:r>
      <w:r>
        <w:t>junto</w:t>
      </w:r>
      <w:r>
        <w:rPr>
          <w:spacing w:val="-59"/>
        </w:rPr>
        <w:t xml:space="preserve"> </w:t>
      </w:r>
      <w:r>
        <w:t>con el expediente administrativo de prescripción. El titular del Departamento Ejecutivo</w:t>
      </w:r>
      <w:r>
        <w:rPr>
          <w:spacing w:val="1"/>
        </w:rPr>
        <w:t xml:space="preserve"> </w:t>
      </w:r>
      <w:r>
        <w:t>Municipal deberá suscribir la escritura protocolizada para su posterior inscripción en el</w:t>
      </w:r>
      <w:r>
        <w:rPr>
          <w:spacing w:val="1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Propiedad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 Escribanía</w:t>
      </w:r>
      <w:r>
        <w:rPr>
          <w:spacing w:val="-1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de Gobierno.</w:t>
      </w:r>
    </w:p>
    <w:p w:rsidR="001A547A" w:rsidRDefault="001A547A">
      <w:pPr>
        <w:pStyle w:val="Textoindependiente"/>
        <w:spacing w:before="9"/>
        <w:rPr>
          <w:sz w:val="20"/>
        </w:rPr>
      </w:pPr>
    </w:p>
    <w:p w:rsidR="001A547A" w:rsidRDefault="00E17BC0">
      <w:pPr>
        <w:pStyle w:val="Ttulo1"/>
        <w:ind w:right="15"/>
      </w:pPr>
      <w:r>
        <w:t>HERENCIA</w:t>
      </w:r>
      <w:r>
        <w:rPr>
          <w:spacing w:val="-9"/>
        </w:rPr>
        <w:t xml:space="preserve"> </w:t>
      </w:r>
      <w:r>
        <w:t>VACANTE</w:t>
      </w:r>
    </w:p>
    <w:p w:rsidR="001A547A" w:rsidRDefault="001A547A">
      <w:pPr>
        <w:pStyle w:val="Textoindependiente"/>
        <w:spacing w:before="2"/>
        <w:rPr>
          <w:rFonts w:ascii="Arial"/>
          <w:b/>
          <w:sz w:val="24"/>
        </w:rPr>
      </w:pPr>
    </w:p>
    <w:p w:rsidR="001A547A" w:rsidRDefault="00E17BC0">
      <w:pPr>
        <w:ind w:right="7"/>
        <w:jc w:val="center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</w:rPr>
        <w:t>21.</w:t>
      </w:r>
      <w:r>
        <w:rPr>
          <w:rFonts w:ascii="Arial" w:hAnsi="Arial"/>
          <w:b/>
          <w:spacing w:val="11"/>
        </w:rPr>
        <w:t xml:space="preserve"> </w:t>
      </w:r>
      <w:r>
        <w:rPr>
          <w:rFonts w:ascii="Arial" w:hAnsi="Arial"/>
          <w:b/>
        </w:rPr>
        <w:t>HERENCIA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VACANTE.</w:t>
      </w:r>
      <w:r>
        <w:rPr>
          <w:rFonts w:ascii="Arial" w:hAnsi="Arial"/>
          <w:b/>
          <w:spacing w:val="13"/>
        </w:rPr>
        <w:t xml:space="preserve"> </w:t>
      </w:r>
      <w:r>
        <w:rPr>
          <w:rFonts w:ascii="Arial" w:hAnsi="Arial"/>
          <w:b/>
        </w:rPr>
        <w:t>PRESUNCIÓN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1"/>
        </w:rPr>
        <w:t xml:space="preserve"> </w:t>
      </w:r>
      <w:r>
        <w:rPr>
          <w:rFonts w:ascii="Arial" w:hAnsi="Arial"/>
          <w:b/>
        </w:rPr>
        <w:t>VACANCIA.</w:t>
      </w:r>
      <w:r>
        <w:rPr>
          <w:rFonts w:ascii="Arial" w:hAnsi="Arial"/>
          <w:b/>
          <w:spacing w:val="21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autoridad</w:t>
      </w:r>
      <w:r>
        <w:rPr>
          <w:spacing w:val="12"/>
        </w:rPr>
        <w:t xml:space="preserve"> </w:t>
      </w:r>
      <w:r>
        <w:t>de</w:t>
      </w:r>
    </w:p>
    <w:p w:rsidR="001A547A" w:rsidRDefault="00E17BC0">
      <w:pPr>
        <w:pStyle w:val="Textoindependiente"/>
        <w:spacing w:before="38" w:line="276" w:lineRule="auto"/>
        <w:ind w:left="102" w:right="106"/>
        <w:jc w:val="both"/>
      </w:pPr>
      <w:r>
        <w:t>aplicación del PMS dispondrá el inicio de actuaciones administrativas de verificación de</w:t>
      </w:r>
      <w:r>
        <w:rPr>
          <w:spacing w:val="1"/>
        </w:rPr>
        <w:t xml:space="preserve"> </w:t>
      </w:r>
      <w:r>
        <w:t>inmuebles</w:t>
      </w:r>
      <w:r>
        <w:rPr>
          <w:spacing w:val="-4"/>
        </w:rPr>
        <w:t xml:space="preserve"> </w:t>
      </w:r>
      <w:r>
        <w:t>presuntamente</w:t>
      </w:r>
      <w:r>
        <w:rPr>
          <w:spacing w:val="-3"/>
        </w:rPr>
        <w:t xml:space="preserve"> </w:t>
      </w:r>
      <w:r>
        <w:t>vacantes</w:t>
      </w:r>
      <w:r>
        <w:rPr>
          <w:spacing w:val="-2"/>
        </w:rPr>
        <w:t xml:space="preserve"> </w:t>
      </w:r>
      <w:r>
        <w:t>dentro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jurisdicción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Municipio, en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términos</w:t>
      </w:r>
      <w:r>
        <w:rPr>
          <w:spacing w:val="-59"/>
        </w:rPr>
        <w:t xml:space="preserve"> </w:t>
      </w:r>
      <w:r>
        <w:t>del art. 236 inc. a) del Código Civil y Comercial de la Nación y del Decreto Ley 7322/66 y</w:t>
      </w:r>
      <w:r>
        <w:rPr>
          <w:spacing w:val="1"/>
        </w:rPr>
        <w:t xml:space="preserve"> </w:t>
      </w:r>
      <w:r>
        <w:t>el Decreto 608 E/2017, cuando se presuma que no tienen dueño. La presunción de</w:t>
      </w:r>
      <w:r>
        <w:rPr>
          <w:spacing w:val="1"/>
        </w:rPr>
        <w:t xml:space="preserve"> </w:t>
      </w:r>
      <w:r>
        <w:t>vacancia podrá acreditarse con un informe de dominio del inmueble que se presuma</w:t>
      </w:r>
      <w:r>
        <w:rPr>
          <w:spacing w:val="1"/>
        </w:rPr>
        <w:t xml:space="preserve"> </w:t>
      </w:r>
      <w:r>
        <w:t>vacante, o la partida de fallecimiento del titular dominial, y todo otro antecedente que se</w:t>
      </w:r>
      <w:r>
        <w:rPr>
          <w:spacing w:val="1"/>
        </w:rPr>
        <w:t xml:space="preserve"> </w:t>
      </w:r>
      <w:r>
        <w:rPr>
          <w:spacing w:val="-1"/>
        </w:rPr>
        <w:t>considere</w:t>
      </w:r>
      <w:r>
        <w:rPr>
          <w:spacing w:val="-14"/>
        </w:rPr>
        <w:t xml:space="preserve"> </w:t>
      </w:r>
      <w:r>
        <w:rPr>
          <w:spacing w:val="-1"/>
        </w:rPr>
        <w:t>relevante:</w:t>
      </w:r>
      <w:r>
        <w:rPr>
          <w:spacing w:val="-10"/>
        </w:rPr>
        <w:t xml:space="preserve"> </w:t>
      </w:r>
      <w:r>
        <w:rPr>
          <w:spacing w:val="-1"/>
        </w:rPr>
        <w:t>inexistencia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cerramiento,</w:t>
      </w:r>
      <w:r>
        <w:rPr>
          <w:spacing w:val="-14"/>
        </w:rPr>
        <w:t xml:space="preserve"> </w:t>
      </w:r>
      <w:r>
        <w:t>deudas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impuestos</w:t>
      </w:r>
      <w:r>
        <w:rPr>
          <w:spacing w:val="-1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tasas</w:t>
      </w:r>
      <w:r>
        <w:rPr>
          <w:spacing w:val="-10"/>
        </w:rPr>
        <w:t xml:space="preserve"> </w:t>
      </w:r>
      <w:r>
        <w:t>provinciales</w:t>
      </w:r>
      <w:r>
        <w:rPr>
          <w:spacing w:val="-59"/>
        </w:rPr>
        <w:t xml:space="preserve"> </w:t>
      </w:r>
      <w:r>
        <w:t>y municipales, construcciones en estado de deterioro, ausencia de consumo de servicios</w:t>
      </w:r>
      <w:r>
        <w:rPr>
          <w:spacing w:val="1"/>
        </w:rPr>
        <w:t xml:space="preserve"> </w:t>
      </w:r>
      <w:r>
        <w:t>esenciales, y</w:t>
      </w:r>
      <w:r>
        <w:rPr>
          <w:spacing w:val="-2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otra</w:t>
      </w:r>
      <w:r>
        <w:rPr>
          <w:spacing w:val="-3"/>
        </w:rPr>
        <w:t xml:space="preserve"> </w:t>
      </w:r>
      <w:r>
        <w:t>prueba</w:t>
      </w:r>
      <w:r>
        <w:rPr>
          <w:spacing w:val="-5"/>
        </w:rPr>
        <w:t xml:space="preserve"> </w:t>
      </w:r>
      <w:r>
        <w:t>que permita</w:t>
      </w:r>
      <w:r>
        <w:rPr>
          <w:spacing w:val="-1"/>
        </w:rPr>
        <w:t xml:space="preserve"> </w:t>
      </w:r>
      <w:r>
        <w:t>presumir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vacancia.</w:t>
      </w:r>
    </w:p>
    <w:p w:rsidR="001A547A" w:rsidRDefault="001A547A">
      <w:pPr>
        <w:pStyle w:val="Textoindependiente"/>
        <w:spacing w:before="10"/>
        <w:rPr>
          <w:sz w:val="20"/>
        </w:rPr>
      </w:pPr>
    </w:p>
    <w:p w:rsidR="001A547A" w:rsidRDefault="00E17BC0">
      <w:pPr>
        <w:pStyle w:val="Textoindependiente"/>
        <w:spacing w:line="276" w:lineRule="auto"/>
        <w:ind w:left="102" w:right="1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22. DENUNCIA DE HERENCIA VACANTE.</w:t>
      </w:r>
      <w:r>
        <w:rPr>
          <w:rFonts w:ascii="Arial" w:hAnsi="Arial"/>
          <w:b/>
          <w:spacing w:val="1"/>
        </w:rPr>
        <w:t xml:space="preserve"> </w:t>
      </w:r>
      <w:r>
        <w:t>Acreditada la</w:t>
      </w:r>
      <w:r>
        <w:rPr>
          <w:spacing w:val="1"/>
        </w:rPr>
        <w:t xml:space="preserve"> </w:t>
      </w:r>
      <w:r>
        <w:t>presunción de</w:t>
      </w:r>
      <w:r>
        <w:rPr>
          <w:spacing w:val="1"/>
        </w:rPr>
        <w:t xml:space="preserve"> </w:t>
      </w:r>
      <w:r>
        <w:t>herencia</w:t>
      </w:r>
      <w:r>
        <w:rPr>
          <w:spacing w:val="-5"/>
        </w:rPr>
        <w:t xml:space="preserve"> </w:t>
      </w:r>
      <w:r>
        <w:t>vacante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conformidad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21,</w:t>
      </w:r>
      <w:r>
        <w:rPr>
          <w:spacing w:val="-3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autoridad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aplicación</w:t>
      </w:r>
      <w:r>
        <w:rPr>
          <w:spacing w:val="-8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PMS</w:t>
      </w:r>
      <w:r>
        <w:rPr>
          <w:spacing w:val="-6"/>
        </w:rPr>
        <w:t xml:space="preserve"> </w:t>
      </w:r>
      <w:r>
        <w:t>deberá</w:t>
      </w:r>
      <w:r>
        <w:rPr>
          <w:spacing w:val="-58"/>
        </w:rPr>
        <w:t xml:space="preserve"> </w:t>
      </w:r>
      <w:r>
        <w:t>denunciar a la Fiscalía de Estado como lo prevé el art. 11° del Decreto 7322/67. La</w:t>
      </w:r>
      <w:r>
        <w:rPr>
          <w:spacing w:val="1"/>
        </w:rPr>
        <w:t xml:space="preserve"> </w:t>
      </w:r>
      <w:r>
        <w:rPr>
          <w:spacing w:val="-1"/>
        </w:rPr>
        <w:t>denuncia</w:t>
      </w:r>
      <w:r>
        <w:rPr>
          <w:spacing w:val="-14"/>
        </w:rPr>
        <w:t xml:space="preserve"> </w:t>
      </w:r>
      <w:r>
        <w:t>deberá</w:t>
      </w:r>
      <w:r>
        <w:rPr>
          <w:spacing w:val="-14"/>
        </w:rPr>
        <w:t xml:space="preserve"> </w:t>
      </w:r>
      <w:r>
        <w:t>presentarse</w:t>
      </w:r>
      <w:r>
        <w:rPr>
          <w:spacing w:val="-13"/>
        </w:rPr>
        <w:t xml:space="preserve"> </w:t>
      </w:r>
      <w:r>
        <w:t>acompañada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todos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medios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prueba</w:t>
      </w:r>
      <w:r>
        <w:rPr>
          <w:spacing w:val="-17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funde.</w:t>
      </w:r>
    </w:p>
    <w:p w:rsidR="001A547A" w:rsidRDefault="001A547A">
      <w:pPr>
        <w:pStyle w:val="Textoindependiente"/>
        <w:spacing w:before="10"/>
        <w:rPr>
          <w:sz w:val="20"/>
        </w:rPr>
      </w:pPr>
    </w:p>
    <w:p w:rsidR="001A547A" w:rsidRDefault="00E17BC0">
      <w:pPr>
        <w:pStyle w:val="Ttulo1"/>
        <w:spacing w:before="1"/>
        <w:ind w:right="10"/>
      </w:pPr>
      <w:r>
        <w:t>ARTÍCULO</w:t>
      </w:r>
      <w:r>
        <w:rPr>
          <w:spacing w:val="103"/>
        </w:rPr>
        <w:t xml:space="preserve"> </w:t>
      </w:r>
      <w:r>
        <w:t>23.</w:t>
      </w:r>
      <w:r>
        <w:rPr>
          <w:spacing w:val="105"/>
        </w:rPr>
        <w:t xml:space="preserve"> </w:t>
      </w:r>
      <w:r>
        <w:t>SOLICITUD</w:t>
      </w:r>
      <w:r>
        <w:rPr>
          <w:spacing w:val="103"/>
        </w:rPr>
        <w:t xml:space="preserve"> </w:t>
      </w:r>
      <w:r>
        <w:t>DE</w:t>
      </w:r>
      <w:r>
        <w:rPr>
          <w:spacing w:val="102"/>
        </w:rPr>
        <w:t xml:space="preserve"> </w:t>
      </w:r>
      <w:r>
        <w:t>TENENCIA</w:t>
      </w:r>
      <w:r>
        <w:rPr>
          <w:spacing w:val="98"/>
        </w:rPr>
        <w:t xml:space="preserve"> </w:t>
      </w:r>
      <w:r>
        <w:t>PRECARIA.</w:t>
      </w:r>
      <w:r>
        <w:rPr>
          <w:spacing w:val="105"/>
        </w:rPr>
        <w:t xml:space="preserve"> </w:t>
      </w:r>
      <w:r>
        <w:t>NOTIFICACIÓN</w:t>
      </w:r>
      <w:r>
        <w:rPr>
          <w:spacing w:val="103"/>
        </w:rPr>
        <w:t xml:space="preserve"> </w:t>
      </w:r>
      <w:r>
        <w:t>DE</w:t>
      </w:r>
      <w:r>
        <w:rPr>
          <w:spacing w:val="100"/>
        </w:rPr>
        <w:t xml:space="preserve"> </w:t>
      </w:r>
      <w:r>
        <w:t>LA</w:t>
      </w:r>
    </w:p>
    <w:p w:rsidR="001A547A" w:rsidRDefault="00E17BC0">
      <w:pPr>
        <w:pStyle w:val="Textoindependiente"/>
        <w:spacing w:before="37" w:line="276" w:lineRule="auto"/>
        <w:ind w:left="102" w:right="110"/>
        <w:jc w:val="both"/>
      </w:pPr>
      <w:r>
        <w:rPr>
          <w:rFonts w:ascii="Arial" w:hAnsi="Arial"/>
          <w:b/>
          <w:spacing w:val="-1"/>
        </w:rPr>
        <w:t>DECLARACIÓN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  <w:spacing w:val="-1"/>
        </w:rPr>
        <w:t>DE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  <w:spacing w:val="-1"/>
        </w:rPr>
        <w:t>HERENCIA</w:t>
      </w:r>
      <w:r>
        <w:rPr>
          <w:rFonts w:ascii="Arial" w:hAnsi="Arial"/>
          <w:b/>
          <w:spacing w:val="-19"/>
        </w:rPr>
        <w:t xml:space="preserve"> </w:t>
      </w:r>
      <w:r>
        <w:rPr>
          <w:rFonts w:ascii="Arial" w:hAnsi="Arial"/>
          <w:b/>
          <w:spacing w:val="-1"/>
        </w:rPr>
        <w:t>VACANTE.</w:t>
      </w:r>
      <w:r>
        <w:rPr>
          <w:rFonts w:ascii="Arial" w:hAnsi="Arial"/>
          <w:b/>
          <w:spacing w:val="-9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escrito</w:t>
      </w:r>
      <w:r>
        <w:rPr>
          <w:spacing w:val="-17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denuncia</w:t>
      </w:r>
      <w:r>
        <w:rPr>
          <w:spacing w:val="-14"/>
        </w:rPr>
        <w:t xml:space="preserve"> </w:t>
      </w:r>
      <w:r>
        <w:t>contendrá</w:t>
      </w:r>
      <w:r>
        <w:rPr>
          <w:spacing w:val="-14"/>
        </w:rPr>
        <w:t xml:space="preserve"> </w:t>
      </w:r>
      <w:r>
        <w:t>una</w:t>
      </w:r>
      <w:r>
        <w:rPr>
          <w:spacing w:val="-17"/>
        </w:rPr>
        <w:t xml:space="preserve"> </w:t>
      </w:r>
      <w:r>
        <w:t>solicitud</w:t>
      </w:r>
      <w:r>
        <w:rPr>
          <w:spacing w:val="-58"/>
        </w:rPr>
        <w:t xml:space="preserve"> </w:t>
      </w:r>
      <w:r>
        <w:t>de tenencia precaria del inmueble a favor del Municipio mientras se sustancie el proceso</w:t>
      </w:r>
      <w:r>
        <w:rPr>
          <w:spacing w:val="1"/>
        </w:rPr>
        <w:t xml:space="preserve"> </w:t>
      </w:r>
      <w:r>
        <w:t>sucesorio y, de ser notificado por intermedio de la Fiscalía de Estado, de la resolución</w:t>
      </w:r>
      <w:r>
        <w:rPr>
          <w:spacing w:val="1"/>
        </w:rPr>
        <w:t xml:space="preserve"> </w:t>
      </w:r>
      <w:r>
        <w:t>judicial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declare</w:t>
      </w:r>
      <w:r>
        <w:rPr>
          <w:spacing w:val="-2"/>
        </w:rPr>
        <w:t xml:space="preserve"> </w:t>
      </w:r>
      <w:r>
        <w:t>vacante</w:t>
      </w:r>
      <w:r>
        <w:rPr>
          <w:spacing w:val="1"/>
        </w:rPr>
        <w:t xml:space="preserve"> </w:t>
      </w:r>
      <w:r>
        <w:t>la herencia.</w:t>
      </w:r>
    </w:p>
    <w:p w:rsidR="001A547A" w:rsidRDefault="001A547A">
      <w:pPr>
        <w:pStyle w:val="Textoindependiente"/>
        <w:spacing w:before="10"/>
        <w:rPr>
          <w:sz w:val="20"/>
        </w:rPr>
      </w:pPr>
    </w:p>
    <w:p w:rsidR="001A547A" w:rsidRDefault="00E17BC0">
      <w:pPr>
        <w:pStyle w:val="Ttulo1"/>
        <w:tabs>
          <w:tab w:val="left" w:pos="1782"/>
        </w:tabs>
        <w:ind w:right="12"/>
      </w:pPr>
      <w:r>
        <w:t>ARTÍCULO</w:t>
      </w:r>
      <w:r>
        <w:rPr>
          <w:spacing w:val="52"/>
        </w:rPr>
        <w:t xml:space="preserve"> </w:t>
      </w:r>
      <w:r>
        <w:t>24.</w:t>
      </w:r>
      <w:r>
        <w:tab/>
        <w:t>PEDIDO</w:t>
      </w:r>
      <w:r>
        <w:rPr>
          <w:spacing w:val="48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INCORPORACIÓN</w:t>
      </w:r>
      <w:r>
        <w:rPr>
          <w:spacing w:val="48"/>
        </w:rPr>
        <w:t xml:space="preserve"> </w:t>
      </w:r>
      <w:r>
        <w:t>DEL</w:t>
      </w:r>
      <w:r>
        <w:rPr>
          <w:spacing w:val="45"/>
        </w:rPr>
        <w:t xml:space="preserve"> </w:t>
      </w:r>
      <w:r>
        <w:t>INMUEBLE</w:t>
      </w:r>
      <w:r>
        <w:rPr>
          <w:spacing w:val="48"/>
        </w:rPr>
        <w:t xml:space="preserve"> </w:t>
      </w:r>
      <w:r>
        <w:t>AL</w:t>
      </w:r>
      <w:r>
        <w:rPr>
          <w:spacing w:val="50"/>
        </w:rPr>
        <w:t xml:space="preserve"> </w:t>
      </w:r>
      <w:r>
        <w:t>PATRIMONIO</w:t>
      </w:r>
    </w:p>
    <w:p w:rsidR="001A547A" w:rsidRDefault="00E17BC0">
      <w:pPr>
        <w:pStyle w:val="Textoindependiente"/>
        <w:spacing w:before="38" w:line="276" w:lineRule="auto"/>
        <w:ind w:left="102" w:right="112"/>
        <w:jc w:val="both"/>
      </w:pPr>
      <w:r>
        <w:rPr>
          <w:rFonts w:ascii="Arial" w:hAnsi="Arial"/>
          <w:b/>
        </w:rPr>
        <w:t xml:space="preserve">MUNICIPAL. ESTUDIO. </w:t>
      </w:r>
      <w:r>
        <w:t>El Municipio podrá solicitar a la dependencia encargada de la</w:t>
      </w:r>
      <w:r>
        <w:rPr>
          <w:spacing w:val="1"/>
        </w:rPr>
        <w:t xml:space="preserve"> </w:t>
      </w:r>
      <w:r>
        <w:t>gestión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inmuebles</w:t>
      </w:r>
      <w:r>
        <w:rPr>
          <w:spacing w:val="-6"/>
        </w:rPr>
        <w:t xml:space="preserve"> </w:t>
      </w:r>
      <w:r>
        <w:t>fiscales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Ministerio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Economía,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incorporación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inmueble</w:t>
      </w:r>
      <w:r>
        <w:rPr>
          <w:spacing w:val="-58"/>
        </w:rPr>
        <w:t xml:space="preserve"> </w:t>
      </w:r>
      <w:r>
        <w:t>proveniente de una sucesión vacante al patrimonio municipal de conformidad con el</w:t>
      </w:r>
      <w:r>
        <w:rPr>
          <w:spacing w:val="1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>608/2017.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pedido</w:t>
      </w:r>
      <w:r>
        <w:rPr>
          <w:spacing w:val="-1"/>
        </w:rPr>
        <w:t xml:space="preserve"> </w:t>
      </w:r>
      <w:r>
        <w:t>deberá</w:t>
      </w:r>
      <w:r>
        <w:rPr>
          <w:spacing w:val="-3"/>
        </w:rPr>
        <w:t xml:space="preserve"> </w:t>
      </w:r>
      <w:r>
        <w:t>fundamentarse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estudio</w:t>
      </w:r>
      <w:r>
        <w:rPr>
          <w:spacing w:val="-1"/>
        </w:rPr>
        <w:t xml:space="preserve"> </w:t>
      </w:r>
      <w:r>
        <w:t>integral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planificado.</w:t>
      </w:r>
    </w:p>
    <w:p w:rsidR="001A547A" w:rsidRDefault="001A547A">
      <w:pPr>
        <w:pStyle w:val="Textoindependiente"/>
        <w:spacing w:before="10"/>
        <w:rPr>
          <w:sz w:val="20"/>
        </w:rPr>
      </w:pPr>
    </w:p>
    <w:p w:rsidR="001A547A" w:rsidRDefault="00E17BC0">
      <w:pPr>
        <w:pStyle w:val="Textoindependiente"/>
        <w:spacing w:before="1" w:line="276" w:lineRule="auto"/>
        <w:ind w:left="102" w:right="109"/>
        <w:jc w:val="both"/>
      </w:pPr>
      <w:r>
        <w:rPr>
          <w:rFonts w:ascii="Arial" w:hAnsi="Arial"/>
          <w:b/>
        </w:rPr>
        <w:t>ARTÍCULO 25.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DEUDAS Y CARGAS DE LA SUCESIÓN. </w:t>
      </w:r>
      <w:r>
        <w:t>El Municipio deberá afrontar</w:t>
      </w:r>
      <w:r>
        <w:rPr>
          <w:spacing w:val="1"/>
        </w:rPr>
        <w:t xml:space="preserve"> </w:t>
      </w:r>
      <w:r>
        <w:t>las deudas y cargas de la sucesión y gastos causídicos en el plazo de treinta (30) días</w:t>
      </w:r>
      <w:r>
        <w:rPr>
          <w:spacing w:val="1"/>
        </w:rPr>
        <w:t xml:space="preserve"> </w:t>
      </w:r>
      <w:r>
        <w:t>desde que fuera notificado del acto administrativo que declara la iliquidez del inmueble y</w:t>
      </w:r>
      <w:r>
        <w:rPr>
          <w:spacing w:val="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incorporación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patrimonio</w:t>
      </w:r>
      <w:r>
        <w:rPr>
          <w:spacing w:val="-3"/>
        </w:rPr>
        <w:t xml:space="preserve"> </w:t>
      </w:r>
      <w:r>
        <w:t>fiscal,</w:t>
      </w:r>
      <w:r>
        <w:rPr>
          <w:spacing w:val="2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informe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Fiscalía</w:t>
      </w:r>
      <w:r>
        <w:rPr>
          <w:spacing w:val="-1"/>
        </w:rPr>
        <w:t xml:space="preserve"> </w:t>
      </w:r>
      <w:r>
        <w:t>de Estado.</w:t>
      </w:r>
    </w:p>
    <w:p w:rsidR="001A547A" w:rsidRDefault="001A547A">
      <w:pPr>
        <w:spacing w:line="276" w:lineRule="auto"/>
        <w:jc w:val="both"/>
        <w:sectPr w:rsidR="001A547A">
          <w:pgSz w:w="11910" w:h="16840"/>
          <w:pgMar w:top="1620" w:right="1300" w:bottom="280" w:left="1600" w:header="708" w:footer="0" w:gutter="0"/>
          <w:cols w:space="720"/>
        </w:sectPr>
      </w:pPr>
    </w:p>
    <w:p w:rsidR="001A547A" w:rsidRDefault="00E17BC0">
      <w:pPr>
        <w:pStyle w:val="Ttulo1"/>
        <w:spacing w:before="83"/>
        <w:ind w:right="13"/>
      </w:pPr>
      <w:r>
        <w:lastRenderedPageBreak/>
        <w:t>COMPENSACIÓN</w:t>
      </w:r>
      <w:r>
        <w:rPr>
          <w:spacing w:val="-4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DEUDAS</w:t>
      </w:r>
    </w:p>
    <w:p w:rsidR="001A547A" w:rsidRDefault="001A547A">
      <w:pPr>
        <w:pStyle w:val="Textoindependiente"/>
        <w:spacing w:before="1"/>
        <w:rPr>
          <w:rFonts w:ascii="Arial"/>
          <w:b/>
          <w:sz w:val="24"/>
        </w:rPr>
      </w:pPr>
    </w:p>
    <w:p w:rsidR="001A547A" w:rsidRDefault="00E17BC0">
      <w:pPr>
        <w:pStyle w:val="Textoindependiente"/>
        <w:spacing w:before="1" w:line="276" w:lineRule="auto"/>
        <w:ind w:left="102" w:right="110"/>
        <w:jc w:val="both"/>
      </w:pPr>
      <w:r>
        <w:rPr>
          <w:rFonts w:ascii="Arial" w:hAnsi="Arial"/>
          <w:b/>
        </w:rPr>
        <w:t xml:space="preserve">ARTÍCULO 26. DACIÓN EN PAGO. PAGO EN ESPECIE. </w:t>
      </w:r>
      <w:r>
        <w:t>El Departamento Ejecutivo</w:t>
      </w:r>
      <w:r>
        <w:rPr>
          <w:spacing w:val="1"/>
        </w:rPr>
        <w:t xml:space="preserve"> </w:t>
      </w:r>
      <w:r>
        <w:t>podrá</w:t>
      </w:r>
      <w:r>
        <w:rPr>
          <w:spacing w:val="-7"/>
        </w:rPr>
        <w:t xml:space="preserve"> </w:t>
      </w:r>
      <w:r>
        <w:t>celebrar</w:t>
      </w:r>
      <w:r>
        <w:rPr>
          <w:spacing w:val="-8"/>
        </w:rPr>
        <w:t xml:space="preserve"> </w:t>
      </w:r>
      <w:r>
        <w:t>convenios</w:t>
      </w:r>
      <w:r>
        <w:rPr>
          <w:spacing w:val="-6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sede</w:t>
      </w:r>
      <w:r>
        <w:rPr>
          <w:spacing w:val="-9"/>
        </w:rPr>
        <w:t xml:space="preserve"> </w:t>
      </w:r>
      <w:r>
        <w:t>administrativa</w:t>
      </w:r>
      <w:r>
        <w:rPr>
          <w:spacing w:val="-9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judicial,</w:t>
      </w:r>
      <w:r>
        <w:rPr>
          <w:spacing w:val="-7"/>
        </w:rPr>
        <w:t xml:space="preserve"> </w:t>
      </w:r>
      <w:r>
        <w:t>efectuar</w:t>
      </w:r>
      <w:r>
        <w:rPr>
          <w:spacing w:val="-10"/>
        </w:rPr>
        <w:t xml:space="preserve"> </w:t>
      </w:r>
      <w:r>
        <w:t>transacciones,</w:t>
      </w:r>
      <w:r>
        <w:rPr>
          <w:spacing w:val="-5"/>
        </w:rPr>
        <w:t xml:space="preserve"> </w:t>
      </w:r>
      <w:r>
        <w:t>aceptar</w:t>
      </w:r>
      <w:r>
        <w:rPr>
          <w:spacing w:val="-59"/>
        </w:rPr>
        <w:t xml:space="preserve"> </w:t>
      </w:r>
      <w:r>
        <w:t>daciones en pago, pago en especie y realizar toda otra gestión conducente a incorporar</w:t>
      </w:r>
      <w:r>
        <w:rPr>
          <w:spacing w:val="1"/>
        </w:rPr>
        <w:t xml:space="preserve"> </w:t>
      </w:r>
      <w:r>
        <w:t>inmuebles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patrimonio</w:t>
      </w:r>
      <w:r>
        <w:rPr>
          <w:spacing w:val="-4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bajo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dación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pago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pago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especie,</w:t>
      </w:r>
      <w:r>
        <w:rPr>
          <w:spacing w:val="-3"/>
        </w:rPr>
        <w:t xml:space="preserve"> </w:t>
      </w:r>
      <w:r>
        <w:t>por</w:t>
      </w:r>
      <w:r>
        <w:rPr>
          <w:spacing w:val="-59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deudas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mantienen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particulares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Municipalidad.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Departamento</w:t>
      </w:r>
      <w:r>
        <w:rPr>
          <w:spacing w:val="1"/>
        </w:rPr>
        <w:t xml:space="preserve"> </w:t>
      </w:r>
      <w:r>
        <w:t>Ejecutivo arbitrará los medios necesarios con el gobierno provincial, a fin de extinguir</w:t>
      </w:r>
      <w:r>
        <w:rPr>
          <w:spacing w:val="1"/>
        </w:rPr>
        <w:t xml:space="preserve"> </w:t>
      </w:r>
      <w:r>
        <w:t>deudas</w:t>
      </w:r>
      <w:r>
        <w:rPr>
          <w:spacing w:val="-3"/>
        </w:rPr>
        <w:t xml:space="preserve"> </w:t>
      </w:r>
      <w:r>
        <w:t>que el</w:t>
      </w:r>
      <w:r>
        <w:rPr>
          <w:spacing w:val="-3"/>
        </w:rPr>
        <w:t xml:space="preserve"> </w:t>
      </w:r>
      <w:r>
        <w:t>inmueble</w:t>
      </w:r>
      <w:r>
        <w:rPr>
          <w:spacing w:val="-2"/>
        </w:rPr>
        <w:t xml:space="preserve"> </w:t>
      </w:r>
      <w:r>
        <w:t>tuviera</w:t>
      </w:r>
      <w:r>
        <w:rPr>
          <w:spacing w:val="1"/>
        </w:rPr>
        <w:t xml:space="preserve"> </w:t>
      </w:r>
      <w:r>
        <w:t>en concepto de</w:t>
      </w:r>
      <w:r>
        <w:rPr>
          <w:spacing w:val="-2"/>
        </w:rPr>
        <w:t xml:space="preserve"> </w:t>
      </w:r>
      <w:r>
        <w:t>impuestos.</w:t>
      </w:r>
    </w:p>
    <w:p w:rsidR="001A547A" w:rsidRDefault="001A547A">
      <w:pPr>
        <w:pStyle w:val="Textoindependiente"/>
        <w:spacing w:before="11"/>
        <w:rPr>
          <w:sz w:val="20"/>
        </w:rPr>
      </w:pPr>
    </w:p>
    <w:p w:rsidR="001A547A" w:rsidRDefault="00E17BC0">
      <w:pPr>
        <w:ind w:right="6"/>
        <w:jc w:val="center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27.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ADHESIÓN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LEY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PROVINCIAL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11.622.</w:t>
      </w:r>
      <w:r>
        <w:rPr>
          <w:rFonts w:ascii="Arial" w:hAnsi="Arial"/>
          <w:b/>
          <w:spacing w:val="3"/>
        </w:rPr>
        <w:t xml:space="preserve"> </w:t>
      </w:r>
      <w:r>
        <w:t>Adhiérase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11.622,</w:t>
      </w:r>
      <w:r>
        <w:rPr>
          <w:spacing w:val="1"/>
        </w:rPr>
        <w:t xml:space="preserve"> </w:t>
      </w:r>
      <w:r>
        <w:t>que</w:t>
      </w:r>
    </w:p>
    <w:p w:rsidR="001A547A" w:rsidRDefault="00E17BC0">
      <w:pPr>
        <w:pStyle w:val="Textoindependiente"/>
        <w:spacing w:before="37" w:line="276" w:lineRule="auto"/>
        <w:ind w:left="102" w:right="114"/>
        <w:jc w:val="both"/>
      </w:pPr>
      <w:r>
        <w:t>declara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interés</w:t>
      </w:r>
      <w:r>
        <w:rPr>
          <w:spacing w:val="1"/>
        </w:rPr>
        <w:t xml:space="preserve"> </w:t>
      </w:r>
      <w:r>
        <w:t>provincial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consolidación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dominio</w:t>
      </w:r>
      <w:r>
        <w:rPr>
          <w:spacing w:val="1"/>
        </w:rPr>
        <w:t xml:space="preserve"> </w:t>
      </w:r>
      <w:r>
        <w:t>inmobiliario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fines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solidaridad</w:t>
      </w:r>
      <w:r>
        <w:rPr>
          <w:spacing w:val="-1"/>
        </w:rPr>
        <w:t xml:space="preserve"> </w:t>
      </w:r>
      <w:r>
        <w:t>social.</w:t>
      </w:r>
    </w:p>
    <w:p w:rsidR="001A547A" w:rsidRDefault="001A547A">
      <w:pPr>
        <w:pStyle w:val="Textoindependiente"/>
        <w:spacing w:before="10"/>
        <w:rPr>
          <w:sz w:val="20"/>
        </w:rPr>
      </w:pPr>
    </w:p>
    <w:p w:rsidR="001A547A" w:rsidRDefault="00E17BC0">
      <w:pPr>
        <w:pStyle w:val="Textoindependiente"/>
        <w:spacing w:line="276" w:lineRule="auto"/>
        <w:ind w:left="102" w:right="115"/>
        <w:jc w:val="both"/>
      </w:pPr>
      <w:proofErr w:type="spellStart"/>
      <w:r>
        <w:t>Facúltase</w:t>
      </w:r>
      <w:proofErr w:type="spellEnd"/>
      <w:r>
        <w:t xml:space="preserve"> al Departamento Ejecutivo a condonar las deudas que por tasas de servicios</w:t>
      </w:r>
      <w:r>
        <w:rPr>
          <w:spacing w:val="1"/>
        </w:rPr>
        <w:t xml:space="preserve"> </w:t>
      </w:r>
      <w:r>
        <w:t>tengan los inmuebles que los particulares transfieran al Municipio en el marco de la Ley</w:t>
      </w:r>
      <w:r>
        <w:rPr>
          <w:spacing w:val="1"/>
        </w:rPr>
        <w:t xml:space="preserve"> </w:t>
      </w:r>
      <w:r>
        <w:t>11.622,</w:t>
      </w:r>
      <w:r>
        <w:rPr>
          <w:spacing w:val="-2"/>
        </w:rPr>
        <w:t xml:space="preserve"> </w:t>
      </w:r>
      <w:r>
        <w:t>con aptitud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fines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solidaridad social.</w:t>
      </w:r>
    </w:p>
    <w:p w:rsidR="001A547A" w:rsidRDefault="001A547A">
      <w:pPr>
        <w:pStyle w:val="Textoindependiente"/>
        <w:spacing w:before="10"/>
        <w:rPr>
          <w:sz w:val="20"/>
        </w:rPr>
      </w:pPr>
    </w:p>
    <w:p w:rsidR="001A547A" w:rsidRDefault="00E17BC0">
      <w:pPr>
        <w:pStyle w:val="Ttulo1"/>
        <w:spacing w:before="1"/>
        <w:ind w:right="7"/>
        <w:rPr>
          <w:rFonts w:ascii="Arial MT" w:hAnsi="Arial MT"/>
          <w:b w:val="0"/>
        </w:rPr>
      </w:pPr>
      <w:r>
        <w:t>ARTÍCULO</w:t>
      </w:r>
      <w:r>
        <w:rPr>
          <w:spacing w:val="22"/>
        </w:rPr>
        <w:t xml:space="preserve"> </w:t>
      </w:r>
      <w:r>
        <w:t>28.</w:t>
      </w:r>
      <w:r>
        <w:rPr>
          <w:spacing w:val="20"/>
        </w:rPr>
        <w:t xml:space="preserve"> </w:t>
      </w:r>
      <w:r>
        <w:t>DESTINO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t>INMUEBLES</w:t>
      </w:r>
      <w:r>
        <w:rPr>
          <w:spacing w:val="24"/>
        </w:rPr>
        <w:t xml:space="preserve"> </w:t>
      </w:r>
      <w:r>
        <w:t>INGRESADOS</w:t>
      </w:r>
      <w:r>
        <w:rPr>
          <w:spacing w:val="22"/>
        </w:rPr>
        <w:t xml:space="preserve"> </w:t>
      </w:r>
      <w:r>
        <w:t>POR</w:t>
      </w:r>
      <w:r>
        <w:rPr>
          <w:spacing w:val="19"/>
        </w:rPr>
        <w:t xml:space="preserve"> </w:t>
      </w:r>
      <w:r>
        <w:t>LEY</w:t>
      </w:r>
      <w:r>
        <w:rPr>
          <w:spacing w:val="21"/>
        </w:rPr>
        <w:t xml:space="preserve"> </w:t>
      </w:r>
      <w:r>
        <w:t>11.622.</w:t>
      </w:r>
      <w:r>
        <w:rPr>
          <w:spacing w:val="23"/>
        </w:rPr>
        <w:t xml:space="preserve"> </w:t>
      </w:r>
      <w:r>
        <w:rPr>
          <w:rFonts w:ascii="Arial MT" w:hAnsi="Arial MT"/>
          <w:b w:val="0"/>
        </w:rPr>
        <w:t>Los</w:t>
      </w:r>
    </w:p>
    <w:p w:rsidR="001A547A" w:rsidRDefault="00E17BC0">
      <w:pPr>
        <w:pStyle w:val="Textoindependiente"/>
        <w:spacing w:before="37" w:line="276" w:lineRule="auto"/>
        <w:ind w:left="102" w:right="112"/>
        <w:jc w:val="both"/>
      </w:pPr>
      <w:r>
        <w:t>inmuebles que ingresen al patrimonio municipal por medio del plan de consolidación</w:t>
      </w:r>
      <w:r>
        <w:rPr>
          <w:spacing w:val="1"/>
        </w:rPr>
        <w:t xml:space="preserve"> </w:t>
      </w:r>
      <w:r>
        <w:t>dominial establecido por la Ley 11.622, serán incorporados al Banco de Inmuebles, con</w:t>
      </w:r>
      <w:r>
        <w:rPr>
          <w:spacing w:val="1"/>
        </w:rPr>
        <w:t xml:space="preserve"> </w:t>
      </w:r>
      <w:r>
        <w:t>destino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solidaridad social.</w:t>
      </w:r>
    </w:p>
    <w:p w:rsidR="001A547A" w:rsidRDefault="001A547A">
      <w:pPr>
        <w:pStyle w:val="Textoindependiente"/>
        <w:spacing w:before="11"/>
        <w:rPr>
          <w:sz w:val="20"/>
        </w:rPr>
      </w:pPr>
    </w:p>
    <w:p w:rsidR="001A547A" w:rsidRDefault="00E17BC0">
      <w:pPr>
        <w:spacing w:line="276" w:lineRule="auto"/>
        <w:ind w:left="102" w:right="112"/>
        <w:jc w:val="both"/>
      </w:pPr>
      <w:r>
        <w:rPr>
          <w:rFonts w:ascii="Arial"/>
          <w:b/>
        </w:rPr>
        <w:t>ARTICULO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29.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CONSORCIOS.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REAJUSTE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TIERRAS.</w:t>
      </w:r>
      <w:r>
        <w:rPr>
          <w:rFonts w:ascii="Arial"/>
          <w:b/>
          <w:spacing w:val="-2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rigen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disposiciones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Ley</w:t>
      </w:r>
      <w:r>
        <w:rPr>
          <w:spacing w:val="-2"/>
        </w:rPr>
        <w:t xml:space="preserve"> </w:t>
      </w:r>
      <w:r>
        <w:t>14449 y</w:t>
      </w:r>
      <w:r>
        <w:rPr>
          <w:spacing w:val="-1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normativas reglamentarias.</w:t>
      </w:r>
    </w:p>
    <w:p w:rsidR="001A547A" w:rsidRDefault="001A547A">
      <w:pPr>
        <w:pStyle w:val="Textoindependiente"/>
        <w:spacing w:before="9"/>
        <w:rPr>
          <w:sz w:val="20"/>
        </w:rPr>
      </w:pPr>
    </w:p>
    <w:p w:rsidR="001A547A" w:rsidRDefault="00E17BC0">
      <w:pPr>
        <w:pStyle w:val="Ttulo1"/>
        <w:ind w:right="13"/>
      </w:pPr>
      <w:r>
        <w:t>DEL</w:t>
      </w:r>
      <w:r>
        <w:rPr>
          <w:spacing w:val="-3"/>
        </w:rPr>
        <w:t xml:space="preserve"> </w:t>
      </w:r>
      <w:r>
        <w:t>REGISTRO</w:t>
      </w:r>
      <w:r>
        <w:rPr>
          <w:spacing w:val="-4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INMUEBLES</w:t>
      </w:r>
    </w:p>
    <w:p w:rsidR="001A547A" w:rsidRDefault="001A547A">
      <w:pPr>
        <w:pStyle w:val="Textoindependiente"/>
        <w:spacing w:before="4"/>
        <w:rPr>
          <w:rFonts w:ascii="Arial"/>
          <w:b/>
          <w:sz w:val="24"/>
        </w:rPr>
      </w:pPr>
    </w:p>
    <w:p w:rsidR="001A547A" w:rsidRDefault="00E17BC0">
      <w:pPr>
        <w:spacing w:line="276" w:lineRule="auto"/>
        <w:ind w:left="10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1"/>
        </w:rPr>
        <w:t xml:space="preserve"> </w:t>
      </w:r>
      <w:r>
        <w:rPr>
          <w:rFonts w:ascii="Arial" w:hAnsi="Arial"/>
          <w:b/>
        </w:rPr>
        <w:t>30.</w:t>
      </w:r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</w:rPr>
        <w:t>REGISTRO</w:t>
      </w:r>
      <w:r>
        <w:rPr>
          <w:rFonts w:ascii="Arial" w:hAnsi="Arial"/>
          <w:b/>
          <w:spacing w:val="13"/>
        </w:rPr>
        <w:t xml:space="preserve"> </w:t>
      </w:r>
      <w:r>
        <w:rPr>
          <w:rFonts w:ascii="Arial" w:hAnsi="Arial"/>
          <w:b/>
        </w:rPr>
        <w:t>MUNICIPAL</w:t>
      </w:r>
      <w:r>
        <w:rPr>
          <w:rFonts w:ascii="Arial" w:hAnsi="Arial"/>
          <w:b/>
          <w:spacing w:val="1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1"/>
        </w:rPr>
        <w:t xml:space="preserve"> </w:t>
      </w:r>
      <w:r>
        <w:rPr>
          <w:rFonts w:ascii="Arial" w:hAnsi="Arial"/>
          <w:b/>
        </w:rPr>
        <w:t>INMUEBLES.</w:t>
      </w:r>
      <w:r>
        <w:rPr>
          <w:rFonts w:ascii="Arial" w:hAnsi="Arial"/>
          <w:b/>
          <w:spacing w:val="16"/>
        </w:rPr>
        <w:t xml:space="preserve"> </w:t>
      </w:r>
      <w:r>
        <w:t>Créase</w:t>
      </w:r>
      <w:r>
        <w:rPr>
          <w:spacing w:val="12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Registro</w:t>
      </w:r>
      <w:r>
        <w:rPr>
          <w:spacing w:val="12"/>
        </w:rPr>
        <w:t xml:space="preserve"> </w:t>
      </w:r>
      <w:r>
        <w:t>Municipal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Inmuebles,</w:t>
      </w:r>
      <w:r>
        <w:rPr>
          <w:spacing w:val="-1"/>
        </w:rPr>
        <w:t xml:space="preserve"> </w:t>
      </w:r>
      <w:r>
        <w:t>integrado</w:t>
      </w:r>
      <w:r>
        <w:rPr>
          <w:spacing w:val="-4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 dominial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técnica de:</w:t>
      </w:r>
    </w:p>
    <w:p w:rsidR="001A547A" w:rsidRDefault="00E17BC0">
      <w:pPr>
        <w:pStyle w:val="Prrafodelista"/>
        <w:numPr>
          <w:ilvl w:val="0"/>
          <w:numId w:val="4"/>
        </w:numPr>
        <w:tabs>
          <w:tab w:val="left" w:pos="386"/>
        </w:tabs>
      </w:pPr>
      <w:r>
        <w:t>los</w:t>
      </w:r>
      <w:r>
        <w:rPr>
          <w:spacing w:val="-2"/>
        </w:rPr>
        <w:t xml:space="preserve"> </w:t>
      </w:r>
      <w:r>
        <w:t>inmuebles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integran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Banco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Inmuebles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dominio</w:t>
      </w:r>
      <w:r>
        <w:rPr>
          <w:spacing w:val="-2"/>
        </w:rPr>
        <w:t xml:space="preserve"> </w:t>
      </w:r>
      <w:r>
        <w:t>Municipal,</w:t>
      </w:r>
    </w:p>
    <w:p w:rsidR="001A547A" w:rsidRDefault="00E17BC0">
      <w:pPr>
        <w:pStyle w:val="Prrafodelista"/>
        <w:numPr>
          <w:ilvl w:val="0"/>
          <w:numId w:val="4"/>
        </w:numPr>
        <w:tabs>
          <w:tab w:val="left" w:pos="386"/>
        </w:tabs>
        <w:spacing w:before="97"/>
      </w:pPr>
      <w:r>
        <w:t>los</w:t>
      </w:r>
      <w:r>
        <w:rPr>
          <w:spacing w:val="-2"/>
        </w:rPr>
        <w:t xml:space="preserve"> </w:t>
      </w:r>
      <w:r>
        <w:t>inmuebles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dominio</w:t>
      </w:r>
      <w:r>
        <w:rPr>
          <w:spacing w:val="-2"/>
        </w:rPr>
        <w:t xml:space="preserve"> </w:t>
      </w:r>
      <w:r>
        <w:t>privado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estén</w:t>
      </w:r>
      <w:r>
        <w:rPr>
          <w:spacing w:val="-2"/>
        </w:rPr>
        <w:t xml:space="preserve"> </w:t>
      </w:r>
      <w:r>
        <w:t>bajo</w:t>
      </w:r>
      <w:r>
        <w:rPr>
          <w:spacing w:val="-3"/>
        </w:rPr>
        <w:t xml:space="preserve"> </w:t>
      </w:r>
      <w:r>
        <w:t>posesión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Municipio,</w:t>
      </w:r>
    </w:p>
    <w:p w:rsidR="001A547A" w:rsidRDefault="00E17BC0">
      <w:pPr>
        <w:pStyle w:val="Prrafodelista"/>
        <w:numPr>
          <w:ilvl w:val="0"/>
          <w:numId w:val="4"/>
        </w:numPr>
        <w:tabs>
          <w:tab w:val="left" w:pos="386"/>
        </w:tabs>
        <w:spacing w:before="98"/>
      </w:pPr>
      <w:r>
        <w:t>los</w:t>
      </w:r>
      <w:r>
        <w:rPr>
          <w:spacing w:val="-2"/>
        </w:rPr>
        <w:t xml:space="preserve"> </w:t>
      </w:r>
      <w:r>
        <w:t>inmuebles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dominio</w:t>
      </w:r>
      <w:r>
        <w:rPr>
          <w:spacing w:val="-2"/>
        </w:rPr>
        <w:t xml:space="preserve"> </w:t>
      </w:r>
      <w:r>
        <w:t>privado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estén</w:t>
      </w:r>
      <w:r>
        <w:rPr>
          <w:spacing w:val="-1"/>
        </w:rPr>
        <w:t xml:space="preserve"> </w:t>
      </w:r>
      <w:r>
        <w:t>bajo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tenencia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Municipio.</w:t>
      </w:r>
    </w:p>
    <w:p w:rsidR="001A547A" w:rsidRDefault="001A547A">
      <w:pPr>
        <w:pStyle w:val="Textoindependiente"/>
        <w:spacing w:before="4"/>
        <w:rPr>
          <w:sz w:val="24"/>
        </w:rPr>
      </w:pPr>
    </w:p>
    <w:p w:rsidR="001A547A" w:rsidRDefault="00E17BC0">
      <w:pPr>
        <w:pStyle w:val="Ttulo1"/>
        <w:ind w:right="7"/>
        <w:rPr>
          <w:rFonts w:ascii="Arial MT" w:hAnsi="Arial MT"/>
          <w:b w:val="0"/>
        </w:rPr>
      </w:pPr>
      <w:r>
        <w:t>ARTÍCULO</w:t>
      </w:r>
      <w:r>
        <w:rPr>
          <w:spacing w:val="36"/>
        </w:rPr>
        <w:t xml:space="preserve"> </w:t>
      </w:r>
      <w:r>
        <w:t>31.</w:t>
      </w:r>
      <w:r>
        <w:rPr>
          <w:spacing w:val="38"/>
        </w:rPr>
        <w:t xml:space="preserve"> </w:t>
      </w:r>
      <w:r>
        <w:t>INFORMACIÓN</w:t>
      </w:r>
      <w:r>
        <w:rPr>
          <w:spacing w:val="35"/>
        </w:rPr>
        <w:t xml:space="preserve"> </w:t>
      </w:r>
      <w:r>
        <w:t>DOMINIAL</w:t>
      </w:r>
      <w:r>
        <w:rPr>
          <w:spacing w:val="39"/>
        </w:rPr>
        <w:t xml:space="preserve"> </w:t>
      </w:r>
      <w:r>
        <w:t>y</w:t>
      </w:r>
      <w:r>
        <w:rPr>
          <w:spacing w:val="35"/>
        </w:rPr>
        <w:t xml:space="preserve"> </w:t>
      </w:r>
      <w:r>
        <w:t>TÉCNICA</w:t>
      </w:r>
      <w:r>
        <w:rPr>
          <w:spacing w:val="33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INMUEBLES.</w:t>
      </w:r>
      <w:r>
        <w:rPr>
          <w:spacing w:val="43"/>
        </w:rPr>
        <w:t xml:space="preserve"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36"/>
        </w:rPr>
        <w:t xml:space="preserve"> </w:t>
      </w:r>
      <w:r>
        <w:rPr>
          <w:rFonts w:ascii="Arial MT" w:hAnsi="Arial MT"/>
          <w:b w:val="0"/>
        </w:rPr>
        <w:t>Registro</w:t>
      </w:r>
    </w:p>
    <w:p w:rsidR="001A547A" w:rsidRDefault="00E17BC0">
      <w:pPr>
        <w:pStyle w:val="Textoindependiente"/>
        <w:spacing w:before="37"/>
        <w:ind w:left="102"/>
      </w:pPr>
      <w:r>
        <w:t>Municipal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Inmuebles</w:t>
      </w:r>
      <w:r>
        <w:rPr>
          <w:spacing w:val="-3"/>
        </w:rPr>
        <w:t xml:space="preserve"> </w:t>
      </w:r>
      <w:r>
        <w:t>deberá</w:t>
      </w:r>
      <w:r>
        <w:rPr>
          <w:spacing w:val="-3"/>
        </w:rPr>
        <w:t xml:space="preserve"> </w:t>
      </w:r>
      <w:r>
        <w:t>registrar,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relación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inmueble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integre:</w:t>
      </w:r>
    </w:p>
    <w:p w:rsidR="001A547A" w:rsidRDefault="00E17BC0">
      <w:pPr>
        <w:pStyle w:val="Ttulo1"/>
        <w:numPr>
          <w:ilvl w:val="0"/>
          <w:numId w:val="3"/>
        </w:numPr>
        <w:tabs>
          <w:tab w:val="left" w:pos="529"/>
          <w:tab w:val="left" w:pos="530"/>
        </w:tabs>
        <w:spacing w:before="89"/>
        <w:rPr>
          <w:rFonts w:ascii="Malgun Gothic Semilight" w:hAnsi="Malgun Gothic Semilight"/>
          <w:b w:val="0"/>
        </w:rPr>
      </w:pPr>
      <w:r>
        <w:t>Información</w:t>
      </w:r>
      <w:r>
        <w:rPr>
          <w:spacing w:val="-3"/>
        </w:rPr>
        <w:t xml:space="preserve"> </w:t>
      </w:r>
      <w:r>
        <w:t>Dominial</w:t>
      </w:r>
      <w:r>
        <w:rPr>
          <w:rFonts w:ascii="Arial MT" w:hAnsi="Arial MT"/>
          <w:b w:val="0"/>
        </w:rPr>
        <w:t>:</w:t>
      </w:r>
    </w:p>
    <w:p w:rsidR="001A547A" w:rsidRDefault="00E17BC0">
      <w:pPr>
        <w:pStyle w:val="Prrafodelista"/>
        <w:numPr>
          <w:ilvl w:val="1"/>
          <w:numId w:val="3"/>
        </w:numPr>
        <w:tabs>
          <w:tab w:val="left" w:pos="810"/>
        </w:tabs>
        <w:spacing w:before="37"/>
        <w:jc w:val="both"/>
      </w:pPr>
      <w:r>
        <w:t>informe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dominio</w:t>
      </w:r>
    </w:p>
    <w:p w:rsidR="001A547A" w:rsidRDefault="00E17BC0">
      <w:pPr>
        <w:pStyle w:val="Prrafodelista"/>
        <w:numPr>
          <w:ilvl w:val="1"/>
          <w:numId w:val="3"/>
        </w:numPr>
        <w:tabs>
          <w:tab w:val="left" w:pos="810"/>
        </w:tabs>
        <w:spacing w:before="100" w:line="276" w:lineRule="auto"/>
        <w:ind w:right="111"/>
        <w:jc w:val="both"/>
      </w:pPr>
      <w:r>
        <w:t>para los inmuebles de dominio municipal, si las hubiere, dejar constancia de: i)</w:t>
      </w:r>
      <w:r>
        <w:rPr>
          <w:spacing w:val="1"/>
        </w:rPr>
        <w:t xml:space="preserve"> </w:t>
      </w:r>
      <w:r>
        <w:t>decretos u ordenanzas de ocupación o tenencia precaria a favor de particulares, ii)</w:t>
      </w:r>
      <w:r>
        <w:rPr>
          <w:spacing w:val="-59"/>
        </w:rPr>
        <w:t xml:space="preserve"> </w:t>
      </w:r>
      <w:r>
        <w:t>contratos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locación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comodato</w:t>
      </w:r>
      <w:r>
        <w:rPr>
          <w:spacing w:val="-3"/>
        </w:rPr>
        <w:t xml:space="preserve"> </w:t>
      </w:r>
      <w:r>
        <w:t>iii)</w:t>
      </w:r>
      <w:r>
        <w:rPr>
          <w:spacing w:val="1"/>
        </w:rPr>
        <w:t xml:space="preserve"> </w:t>
      </w:r>
      <w:r>
        <w:t>contratos de</w:t>
      </w:r>
      <w:r>
        <w:rPr>
          <w:spacing w:val="-2"/>
        </w:rPr>
        <w:t xml:space="preserve"> </w:t>
      </w:r>
      <w:r>
        <w:t>concesión</w:t>
      </w:r>
      <w:r>
        <w:rPr>
          <w:spacing w:val="-3"/>
        </w:rPr>
        <w:t xml:space="preserve"> </w:t>
      </w:r>
      <w:r>
        <w:t>municipal.</w:t>
      </w:r>
    </w:p>
    <w:p w:rsidR="001A547A" w:rsidRDefault="00E17BC0">
      <w:pPr>
        <w:pStyle w:val="Prrafodelista"/>
        <w:numPr>
          <w:ilvl w:val="1"/>
          <w:numId w:val="3"/>
        </w:numPr>
        <w:tabs>
          <w:tab w:val="left" w:pos="810"/>
        </w:tabs>
        <w:spacing w:line="276" w:lineRule="auto"/>
        <w:ind w:right="111"/>
        <w:jc w:val="both"/>
      </w:pPr>
      <w:r>
        <w:t>para inmuebles susceptibles a prescripción administrativa: fuente de la posesión o</w:t>
      </w:r>
      <w:r>
        <w:rPr>
          <w:spacing w:val="1"/>
        </w:rPr>
        <w:t xml:space="preserve"> </w:t>
      </w:r>
      <w:r>
        <w:t>tenencia</w:t>
      </w:r>
      <w:r>
        <w:rPr>
          <w:spacing w:val="-1"/>
        </w:rPr>
        <w:t xml:space="preserve"> </w:t>
      </w:r>
      <w:r>
        <w:t>ejercida por</w:t>
      </w:r>
      <w:r>
        <w:rPr>
          <w:spacing w:val="1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Municipio de los</w:t>
      </w:r>
      <w:r>
        <w:rPr>
          <w:spacing w:val="-1"/>
        </w:rPr>
        <w:t xml:space="preserve"> </w:t>
      </w:r>
      <w:r>
        <w:t>mismos.</w:t>
      </w:r>
    </w:p>
    <w:p w:rsidR="001A547A" w:rsidRDefault="001A547A">
      <w:pPr>
        <w:pStyle w:val="Textoindependiente"/>
        <w:spacing w:before="11"/>
        <w:rPr>
          <w:sz w:val="20"/>
        </w:rPr>
      </w:pPr>
    </w:p>
    <w:p w:rsidR="001A547A" w:rsidRDefault="00E17BC0">
      <w:pPr>
        <w:pStyle w:val="Ttulo1"/>
        <w:numPr>
          <w:ilvl w:val="0"/>
          <w:numId w:val="3"/>
        </w:numPr>
        <w:tabs>
          <w:tab w:val="left" w:pos="529"/>
          <w:tab w:val="left" w:pos="530"/>
        </w:tabs>
        <w:rPr>
          <w:rFonts w:ascii="Arial MT" w:hAnsi="Arial MT"/>
        </w:rPr>
      </w:pPr>
      <w:r>
        <w:t>Información</w:t>
      </w:r>
      <w:r>
        <w:rPr>
          <w:spacing w:val="-3"/>
        </w:rPr>
        <w:t xml:space="preserve"> </w:t>
      </w:r>
      <w:r>
        <w:t>Técnica:</w:t>
      </w:r>
    </w:p>
    <w:p w:rsidR="001A547A" w:rsidRDefault="00E17BC0">
      <w:pPr>
        <w:pStyle w:val="Prrafodelista"/>
        <w:numPr>
          <w:ilvl w:val="1"/>
          <w:numId w:val="3"/>
        </w:numPr>
        <w:tabs>
          <w:tab w:val="left" w:pos="810"/>
        </w:tabs>
        <w:spacing w:before="97"/>
        <w:jc w:val="both"/>
      </w:pPr>
      <w:r>
        <w:t>zonificación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indicadores urbanísticos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parcela,</w:t>
      </w:r>
    </w:p>
    <w:p w:rsidR="001A547A" w:rsidRDefault="001A547A">
      <w:pPr>
        <w:jc w:val="both"/>
        <w:sectPr w:rsidR="001A547A">
          <w:pgSz w:w="11910" w:h="16840"/>
          <w:pgMar w:top="1620" w:right="1300" w:bottom="280" w:left="1600" w:header="708" w:footer="0" w:gutter="0"/>
          <w:cols w:space="720"/>
        </w:sectPr>
      </w:pPr>
    </w:p>
    <w:p w:rsidR="001A547A" w:rsidRDefault="00E17BC0">
      <w:pPr>
        <w:pStyle w:val="Prrafodelista"/>
        <w:numPr>
          <w:ilvl w:val="1"/>
          <w:numId w:val="3"/>
        </w:numPr>
        <w:tabs>
          <w:tab w:val="left" w:pos="810"/>
        </w:tabs>
        <w:spacing w:before="83" w:line="276" w:lineRule="auto"/>
        <w:ind w:right="109"/>
        <w:jc w:val="both"/>
      </w:pPr>
      <w:r>
        <w:lastRenderedPageBreak/>
        <w:t>relevamiento de infraestructura de conectividad y accesibilidad a la parcela, tales</w:t>
      </w:r>
      <w:r>
        <w:rPr>
          <w:spacing w:val="1"/>
        </w:rPr>
        <w:t xml:space="preserve"> </w:t>
      </w:r>
      <w:r>
        <w:t>como cobertura de transporte público, cercanía a infraestructura vial jerarquizada,</w:t>
      </w:r>
      <w:r>
        <w:rPr>
          <w:spacing w:val="1"/>
        </w:rPr>
        <w:t xml:space="preserve"> </w:t>
      </w:r>
      <w:r>
        <w:t>paradas o estaciones ferroviarias con servicios regulares de pasajeros, cercanía a</w:t>
      </w:r>
      <w:r>
        <w:rPr>
          <w:spacing w:val="1"/>
        </w:rPr>
        <w:t xml:space="preserve"> </w:t>
      </w:r>
      <w:r>
        <w:t>centralidad</w:t>
      </w:r>
      <w:r>
        <w:rPr>
          <w:spacing w:val="1"/>
        </w:rPr>
        <w:t xml:space="preserve"> </w:t>
      </w:r>
      <w:r>
        <w:t>comercial,</w:t>
      </w:r>
      <w:r>
        <w:rPr>
          <w:spacing w:val="1"/>
        </w:rPr>
        <w:t xml:space="preserve"> </w:t>
      </w:r>
      <w:r>
        <w:t>equipamiento</w:t>
      </w:r>
      <w:r>
        <w:rPr>
          <w:spacing w:val="1"/>
        </w:rPr>
        <w:t xml:space="preserve"> </w:t>
      </w:r>
      <w:r>
        <w:t>urbano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educación,</w:t>
      </w:r>
      <w:r>
        <w:rPr>
          <w:spacing w:val="1"/>
        </w:rPr>
        <w:t xml:space="preserve"> </w:t>
      </w:r>
      <w:r>
        <w:t>salud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esparcimiento, y cobertura de servicios de luz, gas, agua, cloacas y antenas de</w:t>
      </w:r>
      <w:r>
        <w:rPr>
          <w:spacing w:val="1"/>
        </w:rPr>
        <w:t xml:space="preserve"> </w:t>
      </w:r>
      <w:r>
        <w:t>telefonía</w:t>
      </w:r>
      <w:r>
        <w:rPr>
          <w:spacing w:val="-1"/>
        </w:rPr>
        <w:t xml:space="preserve"> </w:t>
      </w:r>
      <w:r>
        <w:t>celular,</w:t>
      </w:r>
    </w:p>
    <w:p w:rsidR="001A547A" w:rsidRDefault="00E17BC0">
      <w:pPr>
        <w:pStyle w:val="Prrafodelista"/>
        <w:numPr>
          <w:ilvl w:val="1"/>
          <w:numId w:val="3"/>
        </w:numPr>
        <w:tabs>
          <w:tab w:val="left" w:pos="810"/>
        </w:tabs>
        <w:jc w:val="both"/>
      </w:pPr>
      <w:r>
        <w:t>certificados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prefactibilidad</w:t>
      </w:r>
      <w:proofErr w:type="spellEnd"/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aptitud</w:t>
      </w:r>
      <w:r>
        <w:rPr>
          <w:spacing w:val="-2"/>
        </w:rPr>
        <w:t xml:space="preserve"> </w:t>
      </w:r>
      <w:r>
        <w:t>hidráulica</w:t>
      </w:r>
      <w:r>
        <w:rPr>
          <w:spacing w:val="-4"/>
        </w:rPr>
        <w:t xml:space="preserve"> </w:t>
      </w:r>
      <w:r>
        <w:t>cuando</w:t>
      </w:r>
      <w:r>
        <w:rPr>
          <w:spacing w:val="-2"/>
        </w:rPr>
        <w:t xml:space="preserve"> </w:t>
      </w:r>
      <w:r>
        <w:t>corresponda,</w:t>
      </w:r>
    </w:p>
    <w:p w:rsidR="001A547A" w:rsidRDefault="00E17BC0">
      <w:pPr>
        <w:pStyle w:val="Prrafodelista"/>
        <w:numPr>
          <w:ilvl w:val="1"/>
          <w:numId w:val="3"/>
        </w:numPr>
        <w:tabs>
          <w:tab w:val="left" w:pos="810"/>
        </w:tabs>
        <w:spacing w:before="98"/>
        <w:jc w:val="both"/>
      </w:pPr>
      <w:r>
        <w:t>planos de</w:t>
      </w:r>
      <w:r>
        <w:rPr>
          <w:spacing w:val="-2"/>
        </w:rPr>
        <w:t xml:space="preserve"> </w:t>
      </w:r>
      <w:r>
        <w:t>mensura</w:t>
      </w:r>
      <w:r>
        <w:rPr>
          <w:spacing w:val="-2"/>
        </w:rPr>
        <w:t xml:space="preserve"> </w:t>
      </w:r>
      <w:r>
        <w:t>si los</w:t>
      </w:r>
      <w:r>
        <w:rPr>
          <w:spacing w:val="-2"/>
        </w:rPr>
        <w:t xml:space="preserve"> </w:t>
      </w:r>
      <w:r>
        <w:t>hubiere,</w:t>
      </w:r>
    </w:p>
    <w:p w:rsidR="001A547A" w:rsidRDefault="00E17BC0">
      <w:pPr>
        <w:pStyle w:val="Prrafodelista"/>
        <w:numPr>
          <w:ilvl w:val="1"/>
          <w:numId w:val="3"/>
        </w:numPr>
        <w:tabs>
          <w:tab w:val="left" w:pos="810"/>
        </w:tabs>
        <w:spacing w:before="100" w:line="276" w:lineRule="auto"/>
        <w:ind w:right="115"/>
        <w:jc w:val="both"/>
      </w:pPr>
      <w:r>
        <w:t>relevamiento de industrias circundantes, y categorización de las mismas conforme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 Ley</w:t>
      </w:r>
      <w:r>
        <w:rPr>
          <w:spacing w:val="-2"/>
        </w:rPr>
        <w:t xml:space="preserve"> </w:t>
      </w:r>
      <w:r>
        <w:t>11.459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Decreto</w:t>
      </w:r>
      <w:r>
        <w:rPr>
          <w:spacing w:val="3"/>
        </w:rPr>
        <w:t xml:space="preserve"> </w:t>
      </w:r>
      <w:r>
        <w:t>1741/96 de</w:t>
      </w:r>
      <w:r>
        <w:rPr>
          <w:spacing w:val="-2"/>
        </w:rPr>
        <w:t xml:space="preserve"> </w:t>
      </w:r>
      <w:r>
        <w:t>Radicación Industrial,</w:t>
      </w:r>
    </w:p>
    <w:p w:rsidR="001A547A" w:rsidRDefault="00E17BC0">
      <w:pPr>
        <w:pStyle w:val="Prrafodelista"/>
        <w:numPr>
          <w:ilvl w:val="1"/>
          <w:numId w:val="3"/>
        </w:numPr>
        <w:tabs>
          <w:tab w:val="left" w:pos="810"/>
        </w:tabs>
        <w:spacing w:line="276" w:lineRule="auto"/>
        <w:ind w:right="116"/>
        <w:jc w:val="both"/>
      </w:pPr>
      <w:r>
        <w:t>relevamiento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ecosistemas,</w:t>
      </w:r>
      <w:r>
        <w:rPr>
          <w:spacing w:val="1"/>
        </w:rPr>
        <w:t xml:space="preserve"> </w:t>
      </w:r>
      <w:r>
        <w:t>zonas</w:t>
      </w:r>
      <w:r>
        <w:rPr>
          <w:spacing w:val="1"/>
        </w:rPr>
        <w:t xml:space="preserve"> </w:t>
      </w:r>
      <w:r>
        <w:t>ambientales</w:t>
      </w:r>
      <w:r>
        <w:rPr>
          <w:spacing w:val="1"/>
        </w:rPr>
        <w:t xml:space="preserve"> </w:t>
      </w:r>
      <w:r>
        <w:t>protegidas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especies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paisajes que requieren de una especial conservación y protección de conformidad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 legislación ambiental</w:t>
      </w:r>
      <w:r>
        <w:rPr>
          <w:spacing w:val="-1"/>
        </w:rPr>
        <w:t xml:space="preserve"> </w:t>
      </w:r>
      <w:r>
        <w:t>vigente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principio</w:t>
      </w:r>
      <w:r>
        <w:rPr>
          <w:spacing w:val="2"/>
        </w:rPr>
        <w:t xml:space="preserve"> </w:t>
      </w:r>
      <w:r>
        <w:t>precautorio.</w:t>
      </w:r>
    </w:p>
    <w:p w:rsidR="001A547A" w:rsidRDefault="001A547A">
      <w:pPr>
        <w:pStyle w:val="Textoindependiente"/>
        <w:spacing w:before="11"/>
        <w:rPr>
          <w:sz w:val="20"/>
        </w:rPr>
      </w:pPr>
    </w:p>
    <w:p w:rsidR="001A547A" w:rsidRDefault="00E17BC0">
      <w:pPr>
        <w:pStyle w:val="Ttulo1"/>
        <w:numPr>
          <w:ilvl w:val="0"/>
          <w:numId w:val="3"/>
        </w:numPr>
        <w:tabs>
          <w:tab w:val="left" w:pos="530"/>
        </w:tabs>
        <w:rPr>
          <w:rFonts w:ascii="Arial MT" w:hAnsi="Arial MT"/>
        </w:rPr>
      </w:pPr>
      <w:r>
        <w:t>Información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Créditos</w:t>
      </w:r>
      <w:r>
        <w:rPr>
          <w:spacing w:val="-1"/>
        </w:rPr>
        <w:t xml:space="preserve"> </w:t>
      </w:r>
      <w:r>
        <w:t>Fiscales:</w:t>
      </w:r>
    </w:p>
    <w:p w:rsidR="001A547A" w:rsidRDefault="00E17BC0">
      <w:pPr>
        <w:pStyle w:val="Prrafodelista"/>
        <w:numPr>
          <w:ilvl w:val="1"/>
          <w:numId w:val="3"/>
        </w:numPr>
        <w:tabs>
          <w:tab w:val="left" w:pos="810"/>
        </w:tabs>
        <w:spacing w:before="98" w:line="276" w:lineRule="auto"/>
        <w:ind w:right="114"/>
        <w:jc w:val="both"/>
      </w:pPr>
      <w:r>
        <w:t>inmuebles ubicados en el territorio municipal que mantengan deudas por tributos,</w:t>
      </w:r>
      <w:r>
        <w:rPr>
          <w:spacing w:val="1"/>
        </w:rPr>
        <w:t xml:space="preserve"> </w:t>
      </w:r>
      <w:r>
        <w:t>tasas, derechos y multas de carácter municipal, cuando dicha deuda acumule</w:t>
      </w:r>
      <w:r>
        <w:rPr>
          <w:spacing w:val="1"/>
        </w:rPr>
        <w:t xml:space="preserve"> </w:t>
      </w:r>
      <w:r>
        <w:t>períodos</w:t>
      </w:r>
      <w:r>
        <w:rPr>
          <w:spacing w:val="-10"/>
        </w:rPr>
        <w:t xml:space="preserve"> </w:t>
      </w:r>
      <w:r>
        <w:t>devengados</w:t>
      </w:r>
      <w:r>
        <w:rPr>
          <w:spacing w:val="-10"/>
        </w:rPr>
        <w:t xml:space="preserve"> </w:t>
      </w:r>
      <w:r>
        <w:t>mayores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4</w:t>
      </w:r>
      <w:r>
        <w:rPr>
          <w:spacing w:val="-10"/>
        </w:rPr>
        <w:t xml:space="preserve"> </w:t>
      </w:r>
      <w:r>
        <w:t>(cuatro)</w:t>
      </w:r>
      <w:r>
        <w:rPr>
          <w:spacing w:val="-9"/>
        </w:rPr>
        <w:t xml:space="preserve"> </w:t>
      </w:r>
      <w:r>
        <w:t>años,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alcance</w:t>
      </w:r>
      <w:r>
        <w:rPr>
          <w:spacing w:val="-10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20</w:t>
      </w:r>
      <w:r>
        <w:rPr>
          <w:spacing w:val="-13"/>
        </w:rPr>
        <w:t xml:space="preserve"> </w:t>
      </w:r>
      <w:r>
        <w:t>%</w:t>
      </w:r>
      <w:r>
        <w:rPr>
          <w:spacing w:val="-8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valuación</w:t>
      </w:r>
      <w:r>
        <w:rPr>
          <w:spacing w:val="-59"/>
        </w:rPr>
        <w:t xml:space="preserve"> </w:t>
      </w:r>
      <w:r>
        <w:t>fiscal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inmueble,</w:t>
      </w:r>
    </w:p>
    <w:p w:rsidR="001A547A" w:rsidRDefault="00E17BC0">
      <w:pPr>
        <w:pStyle w:val="Prrafodelista"/>
        <w:numPr>
          <w:ilvl w:val="1"/>
          <w:numId w:val="3"/>
        </w:numPr>
        <w:tabs>
          <w:tab w:val="left" w:pos="810"/>
        </w:tabs>
        <w:spacing w:before="60" w:line="276" w:lineRule="auto"/>
        <w:ind w:right="114"/>
        <w:jc w:val="both"/>
      </w:pPr>
      <w:r>
        <w:t>juicios de apremios por cobro judicial de los créditos fiscales de origen tributario,</w:t>
      </w:r>
      <w:r>
        <w:rPr>
          <w:spacing w:val="1"/>
        </w:rPr>
        <w:t xml:space="preserve"> </w:t>
      </w:r>
      <w:r>
        <w:rPr>
          <w:spacing w:val="-1"/>
        </w:rPr>
        <w:t>sus</w:t>
      </w:r>
      <w:r>
        <w:rPr>
          <w:spacing w:val="-14"/>
        </w:rPr>
        <w:t xml:space="preserve"> </w:t>
      </w:r>
      <w:r>
        <w:rPr>
          <w:spacing w:val="-1"/>
        </w:rPr>
        <w:t>accesorios</w:t>
      </w:r>
      <w:r>
        <w:rPr>
          <w:spacing w:val="-17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multas</w:t>
      </w:r>
      <w:r>
        <w:rPr>
          <w:spacing w:val="-17"/>
        </w:rPr>
        <w:t xml:space="preserve"> </w:t>
      </w:r>
      <w:r>
        <w:t>conforme</w:t>
      </w:r>
      <w:r>
        <w:rPr>
          <w:spacing w:val="-17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Ley</w:t>
      </w:r>
      <w:r>
        <w:rPr>
          <w:spacing w:val="-15"/>
        </w:rPr>
        <w:t xml:space="preserve"> </w:t>
      </w:r>
      <w:r>
        <w:t>13.406,</w:t>
      </w:r>
      <w:r>
        <w:rPr>
          <w:spacing w:val="-17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origen</w:t>
      </w:r>
      <w:r>
        <w:rPr>
          <w:spacing w:val="-17"/>
        </w:rPr>
        <w:t xml:space="preserve"> </w:t>
      </w:r>
      <w:r>
        <w:t>no</w:t>
      </w:r>
      <w:r>
        <w:rPr>
          <w:spacing w:val="-17"/>
        </w:rPr>
        <w:t xml:space="preserve"> </w:t>
      </w:r>
      <w:r>
        <w:t>tributario</w:t>
      </w:r>
      <w:r>
        <w:rPr>
          <w:spacing w:val="-17"/>
        </w:rPr>
        <w:t xml:space="preserve"> </w:t>
      </w:r>
      <w:r>
        <w:t>conforme</w:t>
      </w:r>
      <w:r>
        <w:rPr>
          <w:spacing w:val="-58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9.122/78,</w:t>
      </w:r>
      <w:r>
        <w:rPr>
          <w:spacing w:val="-4"/>
        </w:rPr>
        <w:t xml:space="preserve"> </w:t>
      </w:r>
      <w:r>
        <w:t>registrando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ambos</w:t>
      </w:r>
      <w:r>
        <w:rPr>
          <w:spacing w:val="-3"/>
        </w:rPr>
        <w:t xml:space="preserve"> </w:t>
      </w:r>
      <w:r>
        <w:t>casos:</w:t>
      </w:r>
      <w:r>
        <w:rPr>
          <w:spacing w:val="-4"/>
        </w:rPr>
        <w:t xml:space="preserve"> </w:t>
      </w:r>
      <w:r>
        <w:t>i)</w:t>
      </w:r>
      <w:r>
        <w:rPr>
          <w:spacing w:val="-3"/>
        </w:rPr>
        <w:t xml:space="preserve"> </w:t>
      </w:r>
      <w:r>
        <w:t>fecha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inicio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demanda,</w:t>
      </w:r>
      <w:r>
        <w:rPr>
          <w:spacing w:val="-2"/>
        </w:rPr>
        <w:t xml:space="preserve"> </w:t>
      </w:r>
      <w:r>
        <w:t>ii)</w:t>
      </w:r>
      <w:r>
        <w:rPr>
          <w:spacing w:val="-59"/>
        </w:rPr>
        <w:t xml:space="preserve"> </w:t>
      </w:r>
      <w:r>
        <w:t xml:space="preserve">presentación de acuerdo de pago si </w:t>
      </w:r>
      <w:proofErr w:type="spellStart"/>
      <w:r>
        <w:t>lo</w:t>
      </w:r>
      <w:proofErr w:type="spellEnd"/>
      <w:r>
        <w:t xml:space="preserve"> hubiere, iii) fecha de sentencia que ordena</w:t>
      </w:r>
      <w:r>
        <w:rPr>
          <w:spacing w:val="1"/>
        </w:rPr>
        <w:t xml:space="preserve"> </w:t>
      </w:r>
      <w:r>
        <w:t>venta</w:t>
      </w:r>
      <w:r>
        <w:rPr>
          <w:spacing w:val="-1"/>
        </w:rPr>
        <w:t xml:space="preserve"> </w:t>
      </w:r>
      <w:r>
        <w:t>en subasta,</w:t>
      </w:r>
      <w:r>
        <w:rPr>
          <w:spacing w:val="-1"/>
        </w:rPr>
        <w:t xml:space="preserve"> </w:t>
      </w:r>
      <w:r>
        <w:t>iv)</w:t>
      </w:r>
      <w:r>
        <w:rPr>
          <w:spacing w:val="-1"/>
        </w:rPr>
        <w:t xml:space="preserve"> </w:t>
      </w:r>
      <w:r>
        <w:t>fecha de subasta.</w:t>
      </w:r>
    </w:p>
    <w:p w:rsidR="001A547A" w:rsidRDefault="001A547A">
      <w:pPr>
        <w:pStyle w:val="Textoindependiente"/>
        <w:spacing w:before="10"/>
        <w:rPr>
          <w:sz w:val="20"/>
        </w:rPr>
      </w:pPr>
    </w:p>
    <w:p w:rsidR="001A547A" w:rsidRDefault="00E17BC0">
      <w:pPr>
        <w:pStyle w:val="Ttulo1"/>
        <w:numPr>
          <w:ilvl w:val="0"/>
          <w:numId w:val="3"/>
        </w:numPr>
        <w:tabs>
          <w:tab w:val="left" w:pos="530"/>
        </w:tabs>
        <w:rPr>
          <w:rFonts w:ascii="Arial MT" w:hAnsi="Arial MT"/>
        </w:rPr>
      </w:pPr>
      <w:r>
        <w:t>Información</w:t>
      </w:r>
      <w:r>
        <w:rPr>
          <w:spacing w:val="-4"/>
        </w:rPr>
        <w:t xml:space="preserve"> </w:t>
      </w:r>
      <w:r>
        <w:t>de Económica:</w:t>
      </w:r>
    </w:p>
    <w:p w:rsidR="001A547A" w:rsidRDefault="00E17BC0">
      <w:pPr>
        <w:pStyle w:val="Prrafodelista"/>
        <w:numPr>
          <w:ilvl w:val="1"/>
          <w:numId w:val="3"/>
        </w:numPr>
        <w:tabs>
          <w:tab w:val="left" w:pos="810"/>
        </w:tabs>
        <w:spacing w:before="97" w:line="276" w:lineRule="auto"/>
        <w:ind w:right="115" w:hanging="281"/>
      </w:pPr>
      <w:r>
        <w:t>Valuación</w:t>
      </w:r>
      <w:r>
        <w:rPr>
          <w:spacing w:val="1"/>
        </w:rPr>
        <w:t xml:space="preserve"> </w:t>
      </w:r>
      <w:r>
        <w:t>fiscal</w:t>
      </w:r>
      <w:r>
        <w:rPr>
          <w:spacing w:val="60"/>
        </w:rPr>
        <w:t xml:space="preserve"> </w:t>
      </w:r>
      <w:r>
        <w:t>actual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inmueble</w:t>
      </w:r>
      <w:r>
        <w:rPr>
          <w:spacing w:val="2"/>
        </w:rPr>
        <w:t xml:space="preserve"> </w:t>
      </w:r>
      <w:r>
        <w:t>emitida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Agencia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Recaudación</w:t>
      </w:r>
      <w:r>
        <w:rPr>
          <w:spacing w:val="1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Provincia</w:t>
      </w:r>
      <w:r>
        <w:rPr>
          <w:spacing w:val="-1"/>
        </w:rPr>
        <w:t xml:space="preserve"> </w:t>
      </w:r>
      <w:r>
        <w:t>de Buenos</w:t>
      </w:r>
      <w:r>
        <w:rPr>
          <w:spacing w:val="1"/>
        </w:rPr>
        <w:t xml:space="preserve"> </w:t>
      </w:r>
      <w:r>
        <w:t>Aires (ARBA)</w:t>
      </w:r>
    </w:p>
    <w:p w:rsidR="001A547A" w:rsidRDefault="00E17BC0">
      <w:pPr>
        <w:pStyle w:val="Prrafodelista"/>
        <w:numPr>
          <w:ilvl w:val="1"/>
          <w:numId w:val="3"/>
        </w:numPr>
        <w:tabs>
          <w:tab w:val="left" w:pos="810"/>
        </w:tabs>
        <w:spacing w:before="62" w:line="276" w:lineRule="auto"/>
        <w:ind w:right="114" w:hanging="281"/>
      </w:pPr>
      <w:r>
        <w:t>Valuaciones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mercado</w:t>
      </w:r>
      <w:r>
        <w:rPr>
          <w:spacing w:val="11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inmueble,</w:t>
      </w:r>
      <w:r>
        <w:rPr>
          <w:spacing w:val="10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m2,</w:t>
      </w:r>
      <w:r>
        <w:rPr>
          <w:spacing w:val="10"/>
        </w:rPr>
        <w:t xml:space="preserve"> </w:t>
      </w:r>
      <w:r>
        <w:t>según</w:t>
      </w:r>
      <w:r>
        <w:rPr>
          <w:spacing w:val="8"/>
        </w:rPr>
        <w:t xml:space="preserve"> </w:t>
      </w:r>
      <w:r>
        <w:t>método</w:t>
      </w:r>
      <w:r>
        <w:rPr>
          <w:spacing w:val="9"/>
        </w:rPr>
        <w:t xml:space="preserve"> </w:t>
      </w:r>
      <w:r>
        <w:t>comparado</w:t>
      </w:r>
      <w:r>
        <w:rPr>
          <w:spacing w:val="-59"/>
        </w:rPr>
        <w:t xml:space="preserve"> </w:t>
      </w:r>
      <w:r>
        <w:t>teniendo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cuenta</w:t>
      </w:r>
      <w:r>
        <w:rPr>
          <w:spacing w:val="-2"/>
        </w:rPr>
        <w:t xml:space="preserve"> </w:t>
      </w:r>
      <w:r>
        <w:t>inmuebles</w:t>
      </w:r>
      <w:r>
        <w:rPr>
          <w:spacing w:val="-1"/>
        </w:rPr>
        <w:t xml:space="preserve"> </w:t>
      </w:r>
      <w:r>
        <w:t>de similares</w:t>
      </w:r>
      <w:r>
        <w:rPr>
          <w:spacing w:val="-2"/>
        </w:rPr>
        <w:t xml:space="preserve"> </w:t>
      </w:r>
      <w:r>
        <w:t>características</w:t>
      </w:r>
      <w:r>
        <w:rPr>
          <w:spacing w:val="-1"/>
        </w:rPr>
        <w:t xml:space="preserve"> </w:t>
      </w:r>
      <w:r>
        <w:t>técnicas.</w:t>
      </w:r>
    </w:p>
    <w:p w:rsidR="001A547A" w:rsidRDefault="00E17BC0">
      <w:pPr>
        <w:pStyle w:val="Prrafodelista"/>
        <w:numPr>
          <w:ilvl w:val="1"/>
          <w:numId w:val="3"/>
        </w:numPr>
        <w:tabs>
          <w:tab w:val="left" w:pos="810"/>
        </w:tabs>
        <w:ind w:hanging="281"/>
      </w:pPr>
      <w:r>
        <w:t>Valor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oferta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inmueble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existiera</w:t>
      </w:r>
    </w:p>
    <w:p w:rsidR="001A547A" w:rsidRDefault="001A547A">
      <w:pPr>
        <w:pStyle w:val="Textoindependiente"/>
        <w:spacing w:before="1"/>
        <w:rPr>
          <w:sz w:val="24"/>
        </w:rPr>
      </w:pPr>
    </w:p>
    <w:p w:rsidR="001A547A" w:rsidRDefault="00E17BC0">
      <w:pPr>
        <w:ind w:left="97" w:right="101"/>
        <w:jc w:val="center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32.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SISTEMA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INFORMACIÓN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GEOGRÁFICA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(SIG).</w:t>
      </w:r>
      <w:r>
        <w:rPr>
          <w:rFonts w:ascii="Arial" w:hAnsi="Arial"/>
          <w:b/>
          <w:spacing w:val="-3"/>
        </w:rPr>
        <w:t xml:space="preserve"> </w:t>
      </w:r>
      <w:r>
        <w:t>Créase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sistema</w:t>
      </w:r>
      <w:r>
        <w:rPr>
          <w:spacing w:val="-9"/>
        </w:rPr>
        <w:t xml:space="preserve"> </w:t>
      </w:r>
      <w:r>
        <w:t>de</w:t>
      </w:r>
    </w:p>
    <w:p w:rsidR="001A547A" w:rsidRDefault="00E17BC0">
      <w:pPr>
        <w:pStyle w:val="Textoindependiente"/>
        <w:spacing w:before="38" w:line="278" w:lineRule="auto"/>
        <w:ind w:left="102" w:right="117"/>
        <w:jc w:val="both"/>
      </w:pPr>
      <w:r>
        <w:t>información geográfica con la finalidad de georreferenciar la base de datos del Registro</w:t>
      </w:r>
      <w:r>
        <w:rPr>
          <w:spacing w:val="1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de Inmuebles.</w:t>
      </w:r>
    </w:p>
    <w:p w:rsidR="001A547A" w:rsidRDefault="001A547A">
      <w:pPr>
        <w:pStyle w:val="Textoindependiente"/>
        <w:spacing w:before="6"/>
        <w:rPr>
          <w:sz w:val="20"/>
        </w:rPr>
      </w:pPr>
    </w:p>
    <w:p w:rsidR="001A547A" w:rsidRDefault="00E17BC0">
      <w:pPr>
        <w:pStyle w:val="Textoindependiente"/>
        <w:spacing w:before="1" w:line="276" w:lineRule="auto"/>
        <w:ind w:left="102" w:right="10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33.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ACCESO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INFORMACIÓN.</w:t>
      </w:r>
      <w:r>
        <w:rPr>
          <w:rFonts w:ascii="Arial" w:hAnsi="Arial"/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reglamentación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ordenanza establecerá las condiciones de acceso a la información pública contenida en el</w:t>
      </w:r>
      <w:r>
        <w:rPr>
          <w:spacing w:val="-59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municipal de inmuebles.</w:t>
      </w:r>
    </w:p>
    <w:p w:rsidR="001A547A" w:rsidRDefault="001A547A">
      <w:pPr>
        <w:pStyle w:val="Textoindependiente"/>
        <w:spacing w:before="10"/>
        <w:rPr>
          <w:sz w:val="20"/>
        </w:rPr>
      </w:pPr>
    </w:p>
    <w:p w:rsidR="001A547A" w:rsidRDefault="00E17BC0">
      <w:pPr>
        <w:pStyle w:val="Ttulo1"/>
        <w:ind w:right="11"/>
      </w:pPr>
      <w:r>
        <w:t>CUENTA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FINANCIAMIENTO</w:t>
      </w:r>
    </w:p>
    <w:p w:rsidR="001A547A" w:rsidRDefault="001A547A">
      <w:pPr>
        <w:pStyle w:val="Textoindependiente"/>
        <w:spacing w:before="2"/>
        <w:rPr>
          <w:rFonts w:ascii="Arial"/>
          <w:b/>
          <w:sz w:val="24"/>
        </w:rPr>
      </w:pPr>
    </w:p>
    <w:p w:rsidR="001A547A" w:rsidRDefault="00E17BC0">
      <w:pPr>
        <w:spacing w:line="276" w:lineRule="auto"/>
        <w:ind w:left="102" w:right="109"/>
        <w:jc w:val="both"/>
      </w:pPr>
      <w:r>
        <w:rPr>
          <w:rFonts w:ascii="Arial" w:hAnsi="Arial"/>
          <w:b/>
        </w:rPr>
        <w:t xml:space="preserve">ARTÍCULO 34. FONDO PARA EL DESARROLLO URBANO. </w:t>
      </w:r>
      <w:r>
        <w:t>Créase la Cuenta para 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Urbano y mejora del</w:t>
      </w:r>
      <w:r>
        <w:rPr>
          <w:spacing w:val="1"/>
        </w:rPr>
        <w:t xml:space="preserve"> </w:t>
      </w:r>
      <w:r>
        <w:t>Hábitat,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cual,</w:t>
      </w:r>
      <w:r>
        <w:rPr>
          <w:spacing w:val="1"/>
        </w:rPr>
        <w:t xml:space="preserve"> </w:t>
      </w:r>
      <w:r>
        <w:t>estará integrada por</w:t>
      </w:r>
      <w:r>
        <w:rPr>
          <w:spacing w:val="1"/>
        </w:rPr>
        <w:t xml:space="preserve"> </w:t>
      </w:r>
      <w:r>
        <w:t>contribuciones</w:t>
      </w:r>
      <w:r>
        <w:rPr>
          <w:spacing w:val="1"/>
        </w:rPr>
        <w:t xml:space="preserve"> </w:t>
      </w:r>
      <w:r>
        <w:t>monetarias provenientes de:</w:t>
      </w:r>
    </w:p>
    <w:p w:rsidR="001A547A" w:rsidRDefault="001A547A">
      <w:pPr>
        <w:spacing w:line="276" w:lineRule="auto"/>
        <w:jc w:val="both"/>
        <w:sectPr w:rsidR="001A547A">
          <w:pgSz w:w="11910" w:h="16840"/>
          <w:pgMar w:top="1620" w:right="1300" w:bottom="280" w:left="1600" w:header="708" w:footer="0" w:gutter="0"/>
          <w:cols w:space="720"/>
        </w:sectPr>
      </w:pPr>
    </w:p>
    <w:p w:rsidR="001A547A" w:rsidRDefault="00E17BC0">
      <w:pPr>
        <w:pStyle w:val="Prrafodelista"/>
        <w:numPr>
          <w:ilvl w:val="0"/>
          <w:numId w:val="2"/>
        </w:numPr>
        <w:tabs>
          <w:tab w:val="left" w:pos="386"/>
        </w:tabs>
        <w:spacing w:before="83" w:line="276" w:lineRule="auto"/>
        <w:ind w:right="376"/>
      </w:pPr>
      <w:r>
        <w:lastRenderedPageBreak/>
        <w:t>el Fondo Fiduciario Público “Sistema de Financiamiento y Asistencia Técnica para la</w:t>
      </w:r>
      <w:r>
        <w:rPr>
          <w:spacing w:val="-59"/>
        </w:rPr>
        <w:t xml:space="preserve"> </w:t>
      </w:r>
      <w:r>
        <w:t>mejora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Hábitat”</w:t>
      </w:r>
      <w:r>
        <w:rPr>
          <w:spacing w:val="1"/>
        </w:rPr>
        <w:t xml:space="preserve"> </w:t>
      </w:r>
      <w:r>
        <w:t>creado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arts.</w:t>
      </w:r>
      <w:r>
        <w:rPr>
          <w:spacing w:val="2"/>
        </w:rPr>
        <w:t xml:space="preserve"> </w:t>
      </w:r>
      <w:r>
        <w:t>37</w:t>
      </w:r>
      <w:r>
        <w:rPr>
          <w:spacing w:val="-3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14.449,</w:t>
      </w:r>
    </w:p>
    <w:p w:rsidR="001A547A" w:rsidRDefault="00E17BC0">
      <w:pPr>
        <w:pStyle w:val="Prrafodelista"/>
        <w:numPr>
          <w:ilvl w:val="0"/>
          <w:numId w:val="2"/>
        </w:numPr>
        <w:tabs>
          <w:tab w:val="left" w:pos="386"/>
        </w:tabs>
      </w:pPr>
      <w:r>
        <w:t>cánones</w:t>
      </w:r>
      <w:r>
        <w:rPr>
          <w:spacing w:val="-2"/>
        </w:rPr>
        <w:t xml:space="preserve"> </w:t>
      </w:r>
      <w:r>
        <w:t>locativos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inmuebles</w:t>
      </w:r>
      <w:r>
        <w:rPr>
          <w:spacing w:val="-1"/>
        </w:rPr>
        <w:t xml:space="preserve"> </w:t>
      </w:r>
      <w:r>
        <w:t>pertenecientes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Banco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Inmuebles,</w:t>
      </w:r>
    </w:p>
    <w:p w:rsidR="001A547A" w:rsidRDefault="00E17BC0">
      <w:pPr>
        <w:pStyle w:val="Prrafodelista"/>
        <w:numPr>
          <w:ilvl w:val="0"/>
          <w:numId w:val="2"/>
        </w:numPr>
        <w:tabs>
          <w:tab w:val="left" w:pos="386"/>
        </w:tabs>
        <w:spacing w:before="100"/>
      </w:pPr>
      <w:r>
        <w:t>la</w:t>
      </w:r>
      <w:r>
        <w:rPr>
          <w:spacing w:val="-2"/>
        </w:rPr>
        <w:t xml:space="preserve"> </w:t>
      </w:r>
      <w:r>
        <w:t>cobranza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adjudicaciones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programas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vivienda,</w:t>
      </w:r>
    </w:p>
    <w:p w:rsidR="001A547A" w:rsidRDefault="00E17BC0">
      <w:pPr>
        <w:pStyle w:val="Prrafodelista"/>
        <w:numPr>
          <w:ilvl w:val="0"/>
          <w:numId w:val="2"/>
        </w:numPr>
        <w:tabs>
          <w:tab w:val="left" w:pos="386"/>
        </w:tabs>
        <w:spacing w:before="97"/>
      </w:pPr>
      <w:r>
        <w:t>los</w:t>
      </w:r>
      <w:r>
        <w:rPr>
          <w:spacing w:val="-3"/>
        </w:rPr>
        <w:t xml:space="preserve"> </w:t>
      </w:r>
      <w:r>
        <w:t>convenios</w:t>
      </w:r>
      <w:r>
        <w:rPr>
          <w:spacing w:val="-2"/>
        </w:rPr>
        <w:t xml:space="preserve"> </w:t>
      </w:r>
      <w:r>
        <w:t>urbanísticos,</w:t>
      </w:r>
    </w:p>
    <w:p w:rsidR="001A547A" w:rsidRDefault="00E17BC0">
      <w:pPr>
        <w:pStyle w:val="Prrafodelista"/>
        <w:numPr>
          <w:ilvl w:val="0"/>
          <w:numId w:val="2"/>
        </w:numPr>
        <w:tabs>
          <w:tab w:val="left" w:pos="386"/>
        </w:tabs>
        <w:spacing w:before="98"/>
      </w:pPr>
      <w:r>
        <w:t>los</w:t>
      </w:r>
      <w:r>
        <w:rPr>
          <w:spacing w:val="-1"/>
        </w:rPr>
        <w:t xml:space="preserve"> </w:t>
      </w:r>
      <w:r>
        <w:t>consorcios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reajustes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tierras,</w:t>
      </w:r>
    </w:p>
    <w:p w:rsidR="001A547A" w:rsidRDefault="00E17BC0">
      <w:pPr>
        <w:pStyle w:val="Prrafodelista"/>
        <w:numPr>
          <w:ilvl w:val="0"/>
          <w:numId w:val="2"/>
        </w:numPr>
        <w:tabs>
          <w:tab w:val="left" w:pos="386"/>
        </w:tabs>
        <w:spacing w:before="97"/>
      </w:pPr>
      <w:r>
        <w:t>la</w:t>
      </w:r>
      <w:r>
        <w:rPr>
          <w:spacing w:val="-2"/>
        </w:rPr>
        <w:t xml:space="preserve"> </w:t>
      </w:r>
      <w:r>
        <w:t>contribución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mejoras,</w:t>
      </w:r>
    </w:p>
    <w:p w:rsidR="001A547A" w:rsidRDefault="00E17BC0">
      <w:pPr>
        <w:pStyle w:val="Prrafodelista"/>
        <w:numPr>
          <w:ilvl w:val="0"/>
          <w:numId w:val="2"/>
        </w:numPr>
        <w:tabs>
          <w:tab w:val="left" w:pos="386"/>
        </w:tabs>
        <w:spacing w:before="98" w:line="278" w:lineRule="auto"/>
        <w:ind w:right="365"/>
      </w:pPr>
      <w:r>
        <w:t>la participación municipal en las valorizaciones inmobiliarias generadas por la acción</w:t>
      </w:r>
      <w:r>
        <w:rPr>
          <w:spacing w:val="-59"/>
        </w:rPr>
        <w:t xml:space="preserve"> </w:t>
      </w:r>
      <w:r>
        <w:t>y/o</w:t>
      </w:r>
      <w:r>
        <w:rPr>
          <w:spacing w:val="-1"/>
        </w:rPr>
        <w:t xml:space="preserve"> </w:t>
      </w:r>
      <w:r>
        <w:t>inversión del Estado</w:t>
      </w:r>
      <w:r>
        <w:rPr>
          <w:spacing w:val="-3"/>
        </w:rPr>
        <w:t xml:space="preserve"> </w:t>
      </w:r>
      <w:r>
        <w:t>Nacional,</w:t>
      </w:r>
      <w:r>
        <w:rPr>
          <w:spacing w:val="2"/>
        </w:rPr>
        <w:t xml:space="preserve"> </w:t>
      </w:r>
      <w:r>
        <w:t>Provincial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Municipal,</w:t>
      </w:r>
    </w:p>
    <w:p w:rsidR="001A547A" w:rsidRDefault="00E17BC0">
      <w:pPr>
        <w:pStyle w:val="Prrafodelista"/>
        <w:numPr>
          <w:ilvl w:val="0"/>
          <w:numId w:val="2"/>
        </w:numPr>
        <w:tabs>
          <w:tab w:val="left" w:pos="386"/>
        </w:tabs>
        <w:spacing w:before="56"/>
      </w:pPr>
      <w:r>
        <w:t>los</w:t>
      </w:r>
      <w:r>
        <w:rPr>
          <w:spacing w:val="-2"/>
        </w:rPr>
        <w:t xml:space="preserve"> </w:t>
      </w:r>
      <w:r>
        <w:t>gravámenes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inmuebles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desuso,</w:t>
      </w:r>
    </w:p>
    <w:p w:rsidR="001A547A" w:rsidRDefault="00E17BC0">
      <w:pPr>
        <w:pStyle w:val="Prrafodelista"/>
        <w:numPr>
          <w:ilvl w:val="0"/>
          <w:numId w:val="2"/>
        </w:numPr>
        <w:tabs>
          <w:tab w:val="left" w:pos="386"/>
        </w:tabs>
        <w:spacing w:before="98"/>
      </w:pPr>
      <w:r>
        <w:t>las</w:t>
      </w:r>
      <w:r>
        <w:rPr>
          <w:spacing w:val="-2"/>
        </w:rPr>
        <w:t xml:space="preserve"> </w:t>
      </w:r>
      <w:r>
        <w:t>indemnizaciones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daño</w:t>
      </w:r>
      <w:r>
        <w:rPr>
          <w:spacing w:val="-2"/>
        </w:rPr>
        <w:t xml:space="preserve"> </w:t>
      </w:r>
      <w:r>
        <w:t>ambiental</w:t>
      </w:r>
      <w:r>
        <w:rPr>
          <w:spacing w:val="-4"/>
        </w:rPr>
        <w:t xml:space="preserve"> </w:t>
      </w:r>
      <w:r>
        <w:t>determinadas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sentencia</w:t>
      </w:r>
      <w:r>
        <w:rPr>
          <w:spacing w:val="-3"/>
        </w:rPr>
        <w:t xml:space="preserve"> </w:t>
      </w:r>
      <w:r>
        <w:t>firme,</w:t>
      </w:r>
    </w:p>
    <w:p w:rsidR="001A547A" w:rsidRDefault="00E17BC0">
      <w:pPr>
        <w:pStyle w:val="Prrafodelista"/>
        <w:numPr>
          <w:ilvl w:val="0"/>
          <w:numId w:val="2"/>
        </w:numPr>
        <w:tabs>
          <w:tab w:val="left" w:pos="386"/>
        </w:tabs>
        <w:spacing w:before="97" w:line="276" w:lineRule="auto"/>
        <w:ind w:right="362"/>
      </w:pPr>
      <w:r>
        <w:t>empréstitos que se obtuvieran de bancos privados u oficiales del Estado Nacional o</w:t>
      </w:r>
      <w:r>
        <w:rPr>
          <w:spacing w:val="1"/>
        </w:rPr>
        <w:t xml:space="preserve"> </w:t>
      </w:r>
      <w:r>
        <w:t>Provincial y/o reparticiones autárquicas, con observancia de lo establecido por el art.</w:t>
      </w:r>
      <w:r>
        <w:rPr>
          <w:spacing w:val="-59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inc.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Decreto Ley</w:t>
      </w:r>
      <w:r>
        <w:rPr>
          <w:spacing w:val="-2"/>
        </w:rPr>
        <w:t xml:space="preserve"> </w:t>
      </w:r>
      <w:r>
        <w:t>6769/58,</w:t>
      </w:r>
    </w:p>
    <w:p w:rsidR="001A547A" w:rsidRDefault="00E17BC0">
      <w:pPr>
        <w:pStyle w:val="Prrafodelista"/>
        <w:numPr>
          <w:ilvl w:val="0"/>
          <w:numId w:val="2"/>
        </w:numPr>
        <w:tabs>
          <w:tab w:val="left" w:pos="386"/>
        </w:tabs>
        <w:spacing w:before="61"/>
      </w:pPr>
      <w:r>
        <w:t>donaciones,</w:t>
      </w:r>
    </w:p>
    <w:p w:rsidR="001A547A" w:rsidRDefault="00E17BC0">
      <w:pPr>
        <w:pStyle w:val="Prrafodelista"/>
        <w:numPr>
          <w:ilvl w:val="0"/>
          <w:numId w:val="2"/>
        </w:numPr>
        <w:tabs>
          <w:tab w:val="left" w:pos="386"/>
        </w:tabs>
        <w:spacing w:before="98"/>
      </w:pPr>
      <w:r>
        <w:t>subsidios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reintegrables,</w:t>
      </w:r>
    </w:p>
    <w:p w:rsidR="001A547A" w:rsidRDefault="00E17BC0">
      <w:pPr>
        <w:pStyle w:val="Prrafodelista"/>
        <w:numPr>
          <w:ilvl w:val="0"/>
          <w:numId w:val="2"/>
        </w:numPr>
        <w:tabs>
          <w:tab w:val="left" w:pos="386"/>
        </w:tabs>
        <w:spacing w:before="97" w:line="278" w:lineRule="auto"/>
        <w:ind w:right="147"/>
      </w:pPr>
      <w:r>
        <w:t>la asignación presupuestaria extraordinaria para compra de tierras dispuesta por el art.</w:t>
      </w:r>
      <w:r>
        <w:rPr>
          <w:spacing w:val="-59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presente,</w:t>
      </w:r>
    </w:p>
    <w:p w:rsidR="001A547A" w:rsidRDefault="00E17BC0">
      <w:pPr>
        <w:pStyle w:val="Prrafodelista"/>
        <w:numPr>
          <w:ilvl w:val="0"/>
          <w:numId w:val="2"/>
        </w:numPr>
        <w:tabs>
          <w:tab w:val="left" w:pos="386"/>
        </w:tabs>
        <w:spacing w:before="56"/>
      </w:pPr>
      <w:r>
        <w:t>multas</w:t>
      </w:r>
    </w:p>
    <w:p w:rsidR="001A547A" w:rsidRDefault="00E17BC0">
      <w:pPr>
        <w:pStyle w:val="Prrafodelista"/>
        <w:numPr>
          <w:ilvl w:val="0"/>
          <w:numId w:val="2"/>
        </w:numPr>
        <w:tabs>
          <w:tab w:val="left" w:pos="386"/>
        </w:tabs>
        <w:spacing w:before="98" w:line="276" w:lineRule="auto"/>
        <w:ind w:right="814"/>
      </w:pPr>
      <w:r>
        <w:t>el cobro del gravamen especial por incumplimiento de la obligación de edificar o</w:t>
      </w:r>
      <w:r>
        <w:rPr>
          <w:spacing w:val="-59"/>
        </w:rPr>
        <w:t xml:space="preserve"> </w:t>
      </w:r>
      <w:r>
        <w:t>parcelar.</w:t>
      </w:r>
    </w:p>
    <w:p w:rsidR="001A547A" w:rsidRDefault="001A547A">
      <w:pPr>
        <w:pStyle w:val="Textoindependiente"/>
        <w:rPr>
          <w:sz w:val="21"/>
        </w:rPr>
      </w:pPr>
    </w:p>
    <w:p w:rsidR="001A547A" w:rsidRDefault="00E17BC0">
      <w:pPr>
        <w:pStyle w:val="Textoindependiente"/>
        <w:spacing w:line="276" w:lineRule="auto"/>
        <w:ind w:left="102" w:right="195"/>
      </w:pPr>
      <w:r>
        <w:rPr>
          <w:rFonts w:ascii="Arial" w:hAnsi="Arial"/>
          <w:b/>
        </w:rPr>
        <w:t xml:space="preserve">ARTÍCULO 35. AFECTACIÓN ESPECÍFICA. </w:t>
      </w:r>
      <w:r>
        <w:t>Los fondos de la Cuenta para el Desarrollo</w:t>
      </w:r>
      <w:r>
        <w:rPr>
          <w:spacing w:val="-59"/>
        </w:rPr>
        <w:t xml:space="preserve"> </w:t>
      </w:r>
      <w:r>
        <w:t>Urbano tendrán una afectación específica al desarrollo de obras de infraestructura,</w:t>
      </w:r>
      <w:r>
        <w:rPr>
          <w:spacing w:val="1"/>
        </w:rPr>
        <w:t xml:space="preserve"> </w:t>
      </w:r>
      <w:r>
        <w:t>equipamiento,</w:t>
      </w:r>
      <w:r>
        <w:rPr>
          <w:spacing w:val="-2"/>
        </w:rPr>
        <w:t xml:space="preserve"> </w:t>
      </w:r>
      <w:r>
        <w:t>espacios</w:t>
      </w:r>
      <w:r>
        <w:rPr>
          <w:spacing w:val="-2"/>
        </w:rPr>
        <w:t xml:space="preserve"> </w:t>
      </w:r>
      <w:r>
        <w:t>públicos y</w:t>
      </w:r>
      <w:r>
        <w:rPr>
          <w:spacing w:val="-1"/>
        </w:rPr>
        <w:t xml:space="preserve"> </w:t>
      </w:r>
      <w:r>
        <w:t>espacios verdes.</w:t>
      </w:r>
    </w:p>
    <w:p w:rsidR="001A547A" w:rsidRDefault="00E17BC0">
      <w:pPr>
        <w:pStyle w:val="Ttulo1"/>
        <w:spacing w:before="21" w:line="530" w:lineRule="exact"/>
        <w:ind w:left="102" w:firstLine="995"/>
        <w:jc w:val="left"/>
      </w:pPr>
      <w:r>
        <w:t>DEL PLAN DE LOTES CON SERVICIOS CON FINES DE VIVIENDA</w:t>
      </w:r>
      <w:r>
        <w:rPr>
          <w:spacing w:val="1"/>
        </w:rPr>
        <w:t xml:space="preserve"> </w:t>
      </w:r>
      <w:r>
        <w:t>ARTÍCULO</w:t>
      </w:r>
      <w:r>
        <w:rPr>
          <w:spacing w:val="66"/>
        </w:rPr>
        <w:t xml:space="preserve"> </w:t>
      </w:r>
      <w:r>
        <w:t>36.</w:t>
      </w:r>
      <w:r>
        <w:rPr>
          <w:spacing w:val="67"/>
        </w:rPr>
        <w:t xml:space="preserve"> </w:t>
      </w:r>
      <w:r>
        <w:t>PROPUESTA</w:t>
      </w:r>
      <w:r>
        <w:rPr>
          <w:spacing w:val="62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LOTES</w:t>
      </w:r>
      <w:r>
        <w:rPr>
          <w:spacing w:val="65"/>
        </w:rPr>
        <w:t xml:space="preserve"> </w:t>
      </w:r>
      <w:r>
        <w:t>CON</w:t>
      </w:r>
      <w:r>
        <w:rPr>
          <w:spacing w:val="65"/>
        </w:rPr>
        <w:t xml:space="preserve"> </w:t>
      </w:r>
      <w:r>
        <w:t>SERVICIOS</w:t>
      </w:r>
      <w:r>
        <w:rPr>
          <w:spacing w:val="66"/>
        </w:rPr>
        <w:t xml:space="preserve"> </w:t>
      </w:r>
      <w:r>
        <w:t>CON</w:t>
      </w:r>
      <w:r>
        <w:rPr>
          <w:spacing w:val="62"/>
        </w:rPr>
        <w:t xml:space="preserve"> </w:t>
      </w:r>
      <w:r>
        <w:t>AFECTACIÓN</w:t>
      </w:r>
      <w:r>
        <w:rPr>
          <w:spacing w:val="69"/>
        </w:rPr>
        <w:t xml:space="preserve"> </w:t>
      </w:r>
      <w:r>
        <w:t>A</w:t>
      </w:r>
    </w:p>
    <w:p w:rsidR="001A547A" w:rsidRDefault="00E17BC0">
      <w:pPr>
        <w:pStyle w:val="Textoindependiente"/>
        <w:spacing w:line="234" w:lineRule="exact"/>
        <w:ind w:left="102"/>
      </w:pPr>
      <w:r>
        <w:rPr>
          <w:rFonts w:ascii="Arial" w:hAnsi="Arial"/>
          <w:b/>
        </w:rPr>
        <w:t>VIVIENDA</w:t>
      </w:r>
      <w:r>
        <w:t>.</w:t>
      </w:r>
      <w:r>
        <w:rPr>
          <w:spacing w:val="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Departamento</w:t>
      </w:r>
      <w:r>
        <w:rPr>
          <w:spacing w:val="3"/>
        </w:rPr>
        <w:t xml:space="preserve"> </w:t>
      </w:r>
      <w:r>
        <w:t>Ejecutivo</w:t>
      </w:r>
      <w:r>
        <w:rPr>
          <w:spacing w:val="3"/>
        </w:rPr>
        <w:t xml:space="preserve"> </w:t>
      </w:r>
      <w:r>
        <w:t>Municipal</w:t>
      </w:r>
      <w:r>
        <w:rPr>
          <w:spacing w:val="4"/>
        </w:rPr>
        <w:t xml:space="preserve"> </w:t>
      </w:r>
      <w:r>
        <w:t>podrá</w:t>
      </w:r>
      <w:r>
        <w:rPr>
          <w:spacing w:val="4"/>
        </w:rPr>
        <w:t xml:space="preserve"> </w:t>
      </w:r>
      <w:r>
        <w:t>llevar</w:t>
      </w:r>
      <w:r>
        <w:rPr>
          <w:spacing w:val="4"/>
        </w:rPr>
        <w:t xml:space="preserve"> </w:t>
      </w:r>
      <w:r>
        <w:t>adelante</w:t>
      </w:r>
      <w:r>
        <w:rPr>
          <w:spacing w:val="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venta</w:t>
      </w:r>
      <w:r>
        <w:rPr>
          <w:spacing w:val="3"/>
        </w:rPr>
        <w:t xml:space="preserve"> </w:t>
      </w:r>
      <w:r>
        <w:t>directa</w:t>
      </w:r>
      <w:r>
        <w:rPr>
          <w:spacing w:val="4"/>
        </w:rPr>
        <w:t xml:space="preserve"> </w:t>
      </w:r>
      <w:r>
        <w:t>de</w:t>
      </w:r>
    </w:p>
    <w:p w:rsidR="001A547A" w:rsidRDefault="00E17BC0">
      <w:pPr>
        <w:pStyle w:val="Textoindependiente"/>
        <w:spacing w:before="37" w:line="276" w:lineRule="auto"/>
        <w:ind w:left="102"/>
      </w:pPr>
      <w:r>
        <w:t>inmuebles</w:t>
      </w:r>
      <w:r>
        <w:rPr>
          <w:spacing w:val="40"/>
        </w:rPr>
        <w:t xml:space="preserve"> </w:t>
      </w:r>
      <w:r>
        <w:t>que</w:t>
      </w:r>
      <w:r>
        <w:rPr>
          <w:spacing w:val="43"/>
        </w:rPr>
        <w:t xml:space="preserve"> </w:t>
      </w:r>
      <w:r>
        <w:t>integren</w:t>
      </w:r>
      <w:r>
        <w:rPr>
          <w:spacing w:val="39"/>
        </w:rPr>
        <w:t xml:space="preserve"> </w:t>
      </w:r>
      <w:r>
        <w:t>el</w:t>
      </w:r>
      <w:r>
        <w:rPr>
          <w:spacing w:val="42"/>
        </w:rPr>
        <w:t xml:space="preserve"> </w:t>
      </w:r>
      <w:r>
        <w:t>Banco</w:t>
      </w:r>
      <w:r>
        <w:rPr>
          <w:spacing w:val="41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Inmuebles</w:t>
      </w:r>
      <w:r>
        <w:rPr>
          <w:spacing w:val="43"/>
        </w:rPr>
        <w:t xml:space="preserve"> </w:t>
      </w:r>
      <w:r>
        <w:t>y</w:t>
      </w:r>
      <w:r>
        <w:rPr>
          <w:spacing w:val="41"/>
        </w:rPr>
        <w:t xml:space="preserve"> </w:t>
      </w:r>
      <w:r>
        <w:t>sean</w:t>
      </w:r>
      <w:r>
        <w:rPr>
          <w:spacing w:val="42"/>
        </w:rPr>
        <w:t xml:space="preserve"> </w:t>
      </w:r>
      <w:r>
        <w:t>aptos</w:t>
      </w:r>
      <w:r>
        <w:rPr>
          <w:spacing w:val="41"/>
        </w:rPr>
        <w:t xml:space="preserve"> </w:t>
      </w:r>
      <w:r>
        <w:t>para</w:t>
      </w:r>
      <w:r>
        <w:rPr>
          <w:spacing w:val="41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construcción</w:t>
      </w:r>
      <w:r>
        <w:rPr>
          <w:spacing w:val="40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viviendas,</w:t>
      </w:r>
      <w:r>
        <w:rPr>
          <w:spacing w:val="1"/>
        </w:rPr>
        <w:t xml:space="preserve"> </w:t>
      </w:r>
      <w:r>
        <w:t>de conformidad</w:t>
      </w:r>
      <w:r>
        <w:rPr>
          <w:spacing w:val="-1"/>
        </w:rPr>
        <w:t xml:space="preserve"> </w:t>
      </w:r>
      <w:r>
        <w:t>con el</w:t>
      </w:r>
      <w:r>
        <w:rPr>
          <w:spacing w:val="-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159 inc.</w:t>
      </w:r>
      <w:r>
        <w:rPr>
          <w:spacing w:val="-1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f)</w:t>
      </w:r>
      <w:r>
        <w:rPr>
          <w:spacing w:val="-1"/>
        </w:rPr>
        <w:t xml:space="preserve"> </w:t>
      </w:r>
      <w:r>
        <w:t>del Decreto</w:t>
      </w:r>
      <w:r>
        <w:rPr>
          <w:spacing w:val="-3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6769/58.</w:t>
      </w:r>
    </w:p>
    <w:p w:rsidR="001A547A" w:rsidRDefault="001A547A">
      <w:pPr>
        <w:pStyle w:val="Textoindependiente"/>
        <w:spacing w:before="10"/>
        <w:rPr>
          <w:sz w:val="20"/>
        </w:rPr>
      </w:pPr>
    </w:p>
    <w:p w:rsidR="001A547A" w:rsidRDefault="00E17BC0">
      <w:pPr>
        <w:ind w:left="10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1"/>
        </w:rPr>
        <w:t xml:space="preserve"> </w:t>
      </w:r>
      <w:r>
        <w:rPr>
          <w:rFonts w:ascii="Arial" w:hAnsi="Arial"/>
          <w:b/>
        </w:rPr>
        <w:t>37.</w:t>
      </w:r>
      <w:r>
        <w:rPr>
          <w:rFonts w:ascii="Arial" w:hAnsi="Arial"/>
          <w:b/>
          <w:spacing w:val="91"/>
        </w:rPr>
        <w:t xml:space="preserve"> </w:t>
      </w:r>
      <w:r>
        <w:rPr>
          <w:rFonts w:ascii="Arial" w:hAnsi="Arial"/>
          <w:b/>
        </w:rPr>
        <w:t>CRITERIOS</w:t>
      </w:r>
      <w:r>
        <w:rPr>
          <w:rFonts w:ascii="Arial" w:hAnsi="Arial"/>
          <w:b/>
          <w:spacing w:val="9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92"/>
        </w:rPr>
        <w:t xml:space="preserve"> </w:t>
      </w:r>
      <w:r>
        <w:rPr>
          <w:rFonts w:ascii="Arial" w:hAnsi="Arial"/>
          <w:b/>
        </w:rPr>
        <w:t>ADJUDICACIÓN</w:t>
      </w:r>
      <w:r>
        <w:t>.</w:t>
      </w:r>
      <w:r>
        <w:rPr>
          <w:spacing w:val="92"/>
        </w:rPr>
        <w:t xml:space="preserve"> </w:t>
      </w:r>
      <w:r>
        <w:rPr>
          <w:rFonts w:ascii="Arial" w:hAnsi="Arial"/>
          <w:b/>
        </w:rPr>
        <w:t>PUBLICIDAD</w:t>
      </w:r>
      <w:r>
        <w:t>.</w:t>
      </w:r>
      <w:r>
        <w:rPr>
          <w:spacing w:val="92"/>
        </w:rPr>
        <w:t xml:space="preserve"> </w:t>
      </w:r>
      <w:r>
        <w:t>El</w:t>
      </w:r>
      <w:r>
        <w:rPr>
          <w:spacing w:val="90"/>
        </w:rPr>
        <w:t xml:space="preserve"> </w:t>
      </w:r>
      <w:r>
        <w:t>Departamento</w:t>
      </w:r>
    </w:p>
    <w:p w:rsidR="001A547A" w:rsidRDefault="00E17BC0">
      <w:pPr>
        <w:pStyle w:val="Textoindependiente"/>
        <w:spacing w:before="37" w:line="278" w:lineRule="auto"/>
        <w:ind w:left="102"/>
      </w:pPr>
      <w:r>
        <w:t>Ejecutivo</w:t>
      </w:r>
      <w:r>
        <w:rPr>
          <w:spacing w:val="-2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reglamentará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criterios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adjudicación</w:t>
      </w:r>
      <w:r>
        <w:rPr>
          <w:spacing w:val="-2"/>
        </w:rPr>
        <w:t xml:space="preserve"> </w:t>
      </w:r>
      <w:r>
        <w:t>aplicables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operación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venta de inmuebles de dominio</w:t>
      </w:r>
      <w:r>
        <w:rPr>
          <w:spacing w:val="-2"/>
        </w:rPr>
        <w:t xml:space="preserve"> </w:t>
      </w:r>
      <w:r>
        <w:t>municipal que</w:t>
      </w:r>
      <w:r>
        <w:rPr>
          <w:spacing w:val="-6"/>
        </w:rPr>
        <w:t xml:space="preserve"> </w:t>
      </w:r>
      <w:r>
        <w:t>se realice.</w:t>
      </w:r>
    </w:p>
    <w:p w:rsidR="001A547A" w:rsidRDefault="001A547A">
      <w:pPr>
        <w:pStyle w:val="Textoindependiente"/>
        <w:spacing w:before="6"/>
        <w:rPr>
          <w:sz w:val="20"/>
        </w:rPr>
      </w:pPr>
    </w:p>
    <w:p w:rsidR="001A547A" w:rsidRDefault="00E17BC0">
      <w:pPr>
        <w:pStyle w:val="Textoindependiente"/>
        <w:spacing w:before="1" w:line="276" w:lineRule="auto"/>
        <w:ind w:left="102"/>
      </w:pPr>
      <w:r>
        <w:t>Los</w:t>
      </w:r>
      <w:r>
        <w:rPr>
          <w:spacing w:val="15"/>
        </w:rPr>
        <w:t xml:space="preserve"> </w:t>
      </w:r>
      <w:r>
        <w:t>criterios</w:t>
      </w:r>
      <w:r>
        <w:rPr>
          <w:spacing w:val="14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adjudicación</w:t>
      </w:r>
      <w:r>
        <w:rPr>
          <w:spacing w:val="15"/>
        </w:rPr>
        <w:t xml:space="preserve"> </w:t>
      </w:r>
      <w:r>
        <w:t>serán</w:t>
      </w:r>
      <w:r>
        <w:rPr>
          <w:spacing w:val="14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acceso</w:t>
      </w:r>
      <w:r>
        <w:rPr>
          <w:spacing w:val="12"/>
        </w:rPr>
        <w:t xml:space="preserve"> </w:t>
      </w:r>
      <w:r>
        <w:t>público</w:t>
      </w:r>
      <w:r>
        <w:rPr>
          <w:spacing w:val="16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deberán</w:t>
      </w:r>
      <w:r>
        <w:rPr>
          <w:spacing w:val="15"/>
        </w:rPr>
        <w:t xml:space="preserve"> </w:t>
      </w:r>
      <w:r>
        <w:t>publicarse</w:t>
      </w:r>
      <w:r>
        <w:rPr>
          <w:spacing w:val="16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página</w:t>
      </w:r>
      <w:r>
        <w:rPr>
          <w:spacing w:val="-58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t>de la Municipalidad.</w:t>
      </w:r>
    </w:p>
    <w:p w:rsidR="001A547A" w:rsidRDefault="001A547A">
      <w:pPr>
        <w:pStyle w:val="Textoindependiente"/>
        <w:spacing w:before="8"/>
        <w:rPr>
          <w:sz w:val="20"/>
        </w:rPr>
      </w:pPr>
    </w:p>
    <w:p w:rsidR="001A547A" w:rsidRDefault="00E17BC0">
      <w:pPr>
        <w:pStyle w:val="Ttulo1"/>
        <w:spacing w:before="1"/>
        <w:ind w:left="102"/>
        <w:jc w:val="left"/>
        <w:rPr>
          <w:rFonts w:ascii="Arial MT" w:hAnsi="Arial MT"/>
          <w:b w:val="0"/>
        </w:rPr>
      </w:pPr>
      <w:r>
        <w:t>ARTÍCULO</w:t>
      </w:r>
      <w:r>
        <w:rPr>
          <w:spacing w:val="2"/>
        </w:rPr>
        <w:t xml:space="preserve"> </w:t>
      </w:r>
      <w:r>
        <w:t>38.</w:t>
      </w:r>
      <w:r>
        <w:rPr>
          <w:spacing w:val="2"/>
        </w:rPr>
        <w:t xml:space="preserve"> </w:t>
      </w:r>
      <w:r>
        <w:t>REQUISITOS MÍNIMOS</w:t>
      </w:r>
      <w:r>
        <w:rPr>
          <w:spacing w:val="-1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PARTICIPAR DE</w:t>
      </w:r>
      <w:r>
        <w:rPr>
          <w:spacing w:val="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OPERATORIA.</w:t>
      </w:r>
      <w:r>
        <w:rPr>
          <w:spacing w:val="10"/>
        </w:rPr>
        <w:t xml:space="preserve"> </w:t>
      </w:r>
      <w:r>
        <w:rPr>
          <w:rFonts w:ascii="Arial MT" w:hAnsi="Arial MT"/>
          <w:b w:val="0"/>
        </w:rPr>
        <w:t>Las</w:t>
      </w:r>
    </w:p>
    <w:p w:rsidR="001A547A" w:rsidRDefault="00E17BC0">
      <w:pPr>
        <w:pStyle w:val="Textoindependiente"/>
        <w:spacing w:before="39" w:line="276" w:lineRule="auto"/>
        <w:ind w:left="102" w:right="111"/>
        <w:jc w:val="both"/>
      </w:pPr>
      <w:r>
        <w:t>personas y grupos familiares que participen en los procesos de oferta de lotes públicos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adquisición,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inscriptos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Único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Necesidades</w:t>
      </w:r>
      <w:r>
        <w:rPr>
          <w:spacing w:val="1"/>
        </w:rPr>
        <w:t xml:space="preserve"> </w:t>
      </w:r>
      <w:r>
        <w:t>Habitacionales y Tierra y garantizar la construcción de una vivienda propia y de uso</w:t>
      </w:r>
      <w:r>
        <w:rPr>
          <w:spacing w:val="1"/>
        </w:rPr>
        <w:t xml:space="preserve"> </w:t>
      </w:r>
      <w:r>
        <w:t>permanente</w:t>
      </w:r>
      <w:r>
        <w:rPr>
          <w:spacing w:val="-12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plazo</w:t>
      </w:r>
      <w:r>
        <w:rPr>
          <w:spacing w:val="-11"/>
        </w:rPr>
        <w:t xml:space="preserve"> </w:t>
      </w:r>
      <w:r>
        <w:t>máximo</w:t>
      </w:r>
      <w:r>
        <w:rPr>
          <w:spacing w:val="-12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fije</w:t>
      </w:r>
      <w:r>
        <w:rPr>
          <w:spacing w:val="-11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reglamentación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caso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ser</w:t>
      </w:r>
      <w:r>
        <w:rPr>
          <w:spacing w:val="-11"/>
        </w:rPr>
        <w:t xml:space="preserve"> </w:t>
      </w:r>
      <w:r>
        <w:t>seleccionados.</w:t>
      </w:r>
    </w:p>
    <w:p w:rsidR="001A547A" w:rsidRDefault="001A547A">
      <w:pPr>
        <w:spacing w:line="276" w:lineRule="auto"/>
        <w:jc w:val="both"/>
        <w:sectPr w:rsidR="001A547A">
          <w:pgSz w:w="11910" w:h="16840"/>
          <w:pgMar w:top="1620" w:right="1300" w:bottom="280" w:left="1600" w:header="708" w:footer="0" w:gutter="0"/>
          <w:cols w:space="720"/>
        </w:sectPr>
      </w:pPr>
    </w:p>
    <w:p w:rsidR="001A547A" w:rsidRDefault="00E17BC0">
      <w:pPr>
        <w:pStyle w:val="Ttulo1"/>
        <w:spacing w:before="83"/>
        <w:ind w:left="102"/>
        <w:jc w:val="left"/>
        <w:rPr>
          <w:rFonts w:ascii="Arial MT" w:hAnsi="Arial MT"/>
          <w:b w:val="0"/>
        </w:rPr>
      </w:pPr>
      <w:r>
        <w:lastRenderedPageBreak/>
        <w:t>ARTÍCULO</w:t>
      </w:r>
      <w:r>
        <w:rPr>
          <w:spacing w:val="32"/>
        </w:rPr>
        <w:t xml:space="preserve"> </w:t>
      </w:r>
      <w:r>
        <w:t>39.</w:t>
      </w:r>
      <w:r>
        <w:rPr>
          <w:spacing w:val="32"/>
        </w:rPr>
        <w:t xml:space="preserve"> </w:t>
      </w:r>
      <w:r>
        <w:t>EVALUACIÓN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OFERTAS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ADQUISICIÓN</w:t>
      </w:r>
      <w:r>
        <w:rPr>
          <w:spacing w:val="30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INMUEBLES.</w:t>
      </w:r>
      <w:r>
        <w:rPr>
          <w:spacing w:val="39"/>
        </w:rPr>
        <w:t xml:space="preserve"> </w:t>
      </w:r>
      <w:r>
        <w:rPr>
          <w:rFonts w:ascii="Arial MT" w:hAnsi="Arial MT"/>
          <w:b w:val="0"/>
        </w:rPr>
        <w:t>La</w:t>
      </w:r>
    </w:p>
    <w:p w:rsidR="001A547A" w:rsidRDefault="00E17BC0">
      <w:pPr>
        <w:pStyle w:val="Textoindependiente"/>
        <w:spacing w:before="38" w:line="276" w:lineRule="auto"/>
        <w:ind w:left="102"/>
      </w:pPr>
      <w:r>
        <w:t>evaluación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ofertas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adquisición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inmuebles</w:t>
      </w:r>
      <w:r>
        <w:rPr>
          <w:spacing w:val="6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presenten,</w:t>
      </w:r>
      <w:r>
        <w:rPr>
          <w:spacing w:val="9"/>
        </w:rPr>
        <w:t xml:space="preserve"> </w:t>
      </w:r>
      <w:r>
        <w:t>cuando</w:t>
      </w:r>
      <w:r>
        <w:rPr>
          <w:spacing w:val="10"/>
        </w:rPr>
        <w:t xml:space="preserve"> </w:t>
      </w:r>
      <w:r>
        <w:t>ésta</w:t>
      </w:r>
      <w:r>
        <w:rPr>
          <w:spacing w:val="7"/>
        </w:rPr>
        <w:t xml:space="preserve"> </w:t>
      </w:r>
      <w:r>
        <w:t>sea</w:t>
      </w:r>
      <w:r>
        <w:rPr>
          <w:spacing w:val="9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modalidad</w:t>
      </w:r>
      <w:r>
        <w:rPr>
          <w:spacing w:val="-1"/>
        </w:rPr>
        <w:t xml:space="preserve"> </w:t>
      </w:r>
      <w:r>
        <w:t>de adquisición,</w:t>
      </w:r>
      <w:r>
        <w:rPr>
          <w:spacing w:val="-1"/>
        </w:rPr>
        <w:t xml:space="preserve"> </w:t>
      </w:r>
      <w:r>
        <w:t>tendrá</w:t>
      </w:r>
      <w:r>
        <w:rPr>
          <w:spacing w:val="-2"/>
        </w:rPr>
        <w:t xml:space="preserve"> </w:t>
      </w:r>
      <w:r>
        <w:t>en consideración:</w:t>
      </w:r>
    </w:p>
    <w:p w:rsidR="001A547A" w:rsidRDefault="00E17BC0">
      <w:pPr>
        <w:pStyle w:val="Prrafodelista"/>
        <w:numPr>
          <w:ilvl w:val="0"/>
          <w:numId w:val="1"/>
        </w:numPr>
        <w:tabs>
          <w:tab w:val="left" w:pos="386"/>
        </w:tabs>
        <w:spacing w:before="61"/>
      </w:pPr>
      <w:r>
        <w:t>la</w:t>
      </w:r>
      <w:r>
        <w:rPr>
          <w:spacing w:val="-1"/>
        </w:rPr>
        <w:t xml:space="preserve"> </w:t>
      </w:r>
      <w:r>
        <w:t>composición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grupo</w:t>
      </w:r>
      <w:r>
        <w:rPr>
          <w:spacing w:val="-5"/>
        </w:rPr>
        <w:t xml:space="preserve"> </w:t>
      </w:r>
      <w:r>
        <w:t>familiar,</w:t>
      </w:r>
    </w:p>
    <w:p w:rsidR="001A547A" w:rsidRDefault="00E17BC0">
      <w:pPr>
        <w:pStyle w:val="Prrafodelista"/>
        <w:numPr>
          <w:ilvl w:val="0"/>
          <w:numId w:val="1"/>
        </w:numPr>
        <w:tabs>
          <w:tab w:val="left" w:pos="386"/>
        </w:tabs>
        <w:spacing w:before="97"/>
      </w:pPr>
      <w:r>
        <w:t>el</w:t>
      </w:r>
      <w:r>
        <w:rPr>
          <w:spacing w:val="-2"/>
        </w:rPr>
        <w:t xml:space="preserve"> </w:t>
      </w:r>
      <w:r>
        <w:t>plan de pagos</w:t>
      </w:r>
      <w:r>
        <w:rPr>
          <w:spacing w:val="-2"/>
        </w:rPr>
        <w:t xml:space="preserve"> </w:t>
      </w:r>
      <w:r>
        <w:t>propuesto,</w:t>
      </w:r>
    </w:p>
    <w:p w:rsidR="001A547A" w:rsidRDefault="00E17BC0">
      <w:pPr>
        <w:pStyle w:val="Prrafodelista"/>
        <w:numPr>
          <w:ilvl w:val="0"/>
          <w:numId w:val="1"/>
        </w:numPr>
        <w:tabs>
          <w:tab w:val="left" w:pos="386"/>
        </w:tabs>
        <w:spacing w:before="98"/>
      </w:pPr>
      <w:r>
        <w:t>los</w:t>
      </w:r>
      <w:r>
        <w:rPr>
          <w:spacing w:val="-2"/>
        </w:rPr>
        <w:t xml:space="preserve"> </w:t>
      </w:r>
      <w:r>
        <w:t>antecedentes</w:t>
      </w:r>
      <w:r>
        <w:rPr>
          <w:spacing w:val="-3"/>
        </w:rPr>
        <w:t xml:space="preserve"> </w:t>
      </w:r>
      <w:r>
        <w:t>fiscales en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municipio, si</w:t>
      </w:r>
      <w:r>
        <w:rPr>
          <w:spacing w:val="-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hubiera,</w:t>
      </w:r>
    </w:p>
    <w:p w:rsidR="001A547A" w:rsidRDefault="00E17BC0">
      <w:pPr>
        <w:pStyle w:val="Prrafodelista"/>
        <w:numPr>
          <w:ilvl w:val="0"/>
          <w:numId w:val="1"/>
        </w:numPr>
        <w:tabs>
          <w:tab w:val="left" w:pos="386"/>
        </w:tabs>
        <w:spacing w:before="97"/>
      </w:pPr>
      <w:r>
        <w:t>las</w:t>
      </w:r>
      <w:r>
        <w:rPr>
          <w:spacing w:val="-2"/>
        </w:rPr>
        <w:t xml:space="preserve"> </w:t>
      </w:r>
      <w:r>
        <w:t>referencias</w:t>
      </w:r>
      <w:r>
        <w:rPr>
          <w:spacing w:val="-1"/>
        </w:rPr>
        <w:t xml:space="preserve"> </w:t>
      </w:r>
      <w:r>
        <w:t>laborales,</w:t>
      </w:r>
      <w:r>
        <w:rPr>
          <w:spacing w:val="-3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hubiera,</w:t>
      </w:r>
    </w:p>
    <w:p w:rsidR="001A547A" w:rsidRDefault="00E17BC0">
      <w:pPr>
        <w:pStyle w:val="Prrafodelista"/>
        <w:numPr>
          <w:ilvl w:val="0"/>
          <w:numId w:val="1"/>
        </w:numPr>
        <w:tabs>
          <w:tab w:val="left" w:pos="386"/>
        </w:tabs>
        <w:spacing w:before="98"/>
      </w:pPr>
      <w:r>
        <w:t>los</w:t>
      </w:r>
      <w:r>
        <w:rPr>
          <w:spacing w:val="-1"/>
        </w:rPr>
        <w:t xml:space="preserve"> </w:t>
      </w:r>
      <w:r>
        <w:t>ingresos del</w:t>
      </w:r>
      <w:r>
        <w:rPr>
          <w:spacing w:val="-5"/>
        </w:rPr>
        <w:t xml:space="preserve"> </w:t>
      </w:r>
      <w:r>
        <w:t>grupo</w:t>
      </w:r>
      <w:r>
        <w:rPr>
          <w:spacing w:val="-5"/>
        </w:rPr>
        <w:t xml:space="preserve"> </w:t>
      </w:r>
      <w:r>
        <w:t>familiar.</w:t>
      </w:r>
    </w:p>
    <w:p w:rsidR="001A547A" w:rsidRDefault="001A547A">
      <w:pPr>
        <w:pStyle w:val="Textoindependiente"/>
        <w:spacing w:before="3"/>
        <w:rPr>
          <w:sz w:val="24"/>
        </w:rPr>
      </w:pPr>
    </w:p>
    <w:p w:rsidR="001A547A" w:rsidRDefault="00E17BC0">
      <w:pPr>
        <w:pStyle w:val="Textoindependiente"/>
        <w:spacing w:before="1" w:line="276" w:lineRule="auto"/>
        <w:ind w:left="102" w:right="109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40.</w:t>
      </w:r>
      <w:r>
        <w:rPr>
          <w:rFonts w:ascii="Arial" w:hAnsi="Arial"/>
          <w:b/>
          <w:spacing w:val="38"/>
        </w:rPr>
        <w:t xml:space="preserve"> </w:t>
      </w:r>
      <w:r>
        <w:rPr>
          <w:rFonts w:ascii="Arial" w:hAnsi="Arial"/>
          <w:b/>
        </w:rPr>
        <w:t>PAGO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LOS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INMUEBLES.</w:t>
      </w:r>
      <w:r>
        <w:rPr>
          <w:rFonts w:ascii="Arial" w:hAnsi="Arial"/>
          <w:b/>
          <w:spacing w:val="-9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inmuebles</w:t>
      </w:r>
      <w:r>
        <w:rPr>
          <w:spacing w:val="-12"/>
        </w:rPr>
        <w:t xml:space="preserve"> </w:t>
      </w:r>
      <w:r>
        <w:t>podrán</w:t>
      </w:r>
      <w:r>
        <w:rPr>
          <w:spacing w:val="-15"/>
        </w:rPr>
        <w:t xml:space="preserve"> </w:t>
      </w:r>
      <w:r>
        <w:t>abonarse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contado</w:t>
      </w:r>
      <w:r>
        <w:rPr>
          <w:spacing w:val="-59"/>
        </w:rPr>
        <w:t xml:space="preserve"> </w:t>
      </w:r>
      <w:r>
        <w:t>o en cuotas. El Departamento Ejecutivo reglamentará la cantidad de cuotas, los intereses</w:t>
      </w:r>
      <w:r>
        <w:rPr>
          <w:spacing w:val="1"/>
        </w:rPr>
        <w:t xml:space="preserve"> </w:t>
      </w:r>
      <w:r>
        <w:t>compensatorios,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los programas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refinanciación.</w:t>
      </w:r>
    </w:p>
    <w:p w:rsidR="001A547A" w:rsidRDefault="001A547A">
      <w:pPr>
        <w:pStyle w:val="Textoindependiente"/>
        <w:spacing w:before="8"/>
        <w:rPr>
          <w:sz w:val="20"/>
        </w:rPr>
      </w:pPr>
    </w:p>
    <w:p w:rsidR="001A547A" w:rsidRDefault="00E17BC0">
      <w:pPr>
        <w:pStyle w:val="Ttulo1"/>
        <w:spacing w:before="1"/>
        <w:ind w:left="102"/>
        <w:jc w:val="left"/>
        <w:rPr>
          <w:rFonts w:ascii="Arial MT" w:hAnsi="Arial MT"/>
          <w:b w:val="0"/>
        </w:rPr>
      </w:pPr>
      <w:r>
        <w:rPr>
          <w:spacing w:val="-1"/>
        </w:rPr>
        <w:t>ARTÍCULO</w:t>
      </w:r>
      <w:r>
        <w:rPr>
          <w:spacing w:val="-14"/>
        </w:rPr>
        <w:t xml:space="preserve"> </w:t>
      </w:r>
      <w:r>
        <w:rPr>
          <w:spacing w:val="-1"/>
        </w:rPr>
        <w:t>41.</w:t>
      </w:r>
      <w:r>
        <w:rPr>
          <w:spacing w:val="-10"/>
        </w:rPr>
        <w:t xml:space="preserve"> </w:t>
      </w:r>
      <w:r>
        <w:rPr>
          <w:spacing w:val="-1"/>
        </w:rPr>
        <w:t>ACTO</w:t>
      </w:r>
      <w:r>
        <w:rPr>
          <w:spacing w:val="-10"/>
        </w:rPr>
        <w:t xml:space="preserve"> </w:t>
      </w:r>
      <w:r>
        <w:rPr>
          <w:spacing w:val="-1"/>
        </w:rPr>
        <w:t>ADMINISTRATIVO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ADJUDICACIÓN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INMUEBLES.</w:t>
      </w:r>
      <w:r>
        <w:rPr>
          <w:spacing w:val="-11"/>
        </w:rPr>
        <w:t xml:space="preserve"> </w:t>
      </w:r>
      <w:r>
        <w:rPr>
          <w:rFonts w:ascii="Arial MT" w:hAnsi="Arial MT"/>
          <w:b w:val="0"/>
        </w:rPr>
        <w:t>Una</w:t>
      </w:r>
      <w:r>
        <w:rPr>
          <w:rFonts w:ascii="Arial MT" w:hAnsi="Arial MT"/>
          <w:b w:val="0"/>
          <w:spacing w:val="-14"/>
        </w:rPr>
        <w:t xml:space="preserve"> </w:t>
      </w:r>
      <w:r>
        <w:rPr>
          <w:rFonts w:ascii="Arial MT" w:hAnsi="Arial MT"/>
          <w:b w:val="0"/>
        </w:rPr>
        <w:t>vez</w:t>
      </w:r>
    </w:p>
    <w:p w:rsidR="001A547A" w:rsidRDefault="00E17BC0">
      <w:pPr>
        <w:pStyle w:val="Textoindependiente"/>
        <w:spacing w:before="39" w:line="276" w:lineRule="auto"/>
        <w:ind w:left="102" w:right="112"/>
        <w:jc w:val="both"/>
      </w:pPr>
      <w:r>
        <w:t>realizada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evaluación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oferentes</w:t>
      </w:r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participantes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operatoria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adjudicación</w:t>
      </w:r>
      <w:r>
        <w:rPr>
          <w:spacing w:val="-6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inmuebles, el Departamento Ejecutivo deberá emitir el acto administrativo donde consten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adjudicatarios 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inmuebles.</w:t>
      </w:r>
    </w:p>
    <w:p w:rsidR="001A547A" w:rsidRDefault="001A547A">
      <w:pPr>
        <w:pStyle w:val="Textoindependiente"/>
        <w:spacing w:before="9"/>
        <w:rPr>
          <w:sz w:val="20"/>
        </w:rPr>
      </w:pPr>
    </w:p>
    <w:p w:rsidR="001A547A" w:rsidRDefault="00E17BC0">
      <w:pPr>
        <w:pStyle w:val="Textoindependiente"/>
        <w:spacing w:line="276" w:lineRule="auto"/>
        <w:ind w:left="102" w:right="108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  <w:spacing w:val="-1"/>
        </w:rPr>
        <w:t>42.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  <w:spacing w:val="-1"/>
        </w:rPr>
        <w:t>SUSCRIPCIÓN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  <w:spacing w:val="-1"/>
        </w:rPr>
        <w:t>DE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CONTRATOS.</w:t>
      </w:r>
      <w:r>
        <w:rPr>
          <w:rFonts w:ascii="Arial" w:hAnsi="Arial"/>
          <w:b/>
          <w:spacing w:val="-10"/>
        </w:rPr>
        <w:t xml:space="preserve"> </w:t>
      </w:r>
      <w:r>
        <w:t>Aprobada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adjudicación,</w:t>
      </w:r>
      <w:r>
        <w:rPr>
          <w:spacing w:val="-13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procederá</w:t>
      </w:r>
      <w:r>
        <w:rPr>
          <w:spacing w:val="-59"/>
        </w:rPr>
        <w:t xml:space="preserve"> </w:t>
      </w:r>
      <w:r>
        <w:t>a la suscripción de un contrato de compraventa entre las partes, conforme a las normas y</w:t>
      </w:r>
      <w:r>
        <w:rPr>
          <w:spacing w:val="1"/>
        </w:rPr>
        <w:t xml:space="preserve"> </w:t>
      </w:r>
      <w:r>
        <w:t>condiciones</w:t>
      </w:r>
      <w:r>
        <w:rPr>
          <w:spacing w:val="-1"/>
        </w:rPr>
        <w:t xml:space="preserve"> </w:t>
      </w:r>
      <w:r>
        <w:t>aplicables a</w:t>
      </w:r>
      <w:r>
        <w:rPr>
          <w:spacing w:val="-1"/>
        </w:rPr>
        <w:t xml:space="preserve"> </w:t>
      </w:r>
      <w:r>
        <w:t>cada Plan de Lotes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Servicios.</w:t>
      </w:r>
    </w:p>
    <w:p w:rsidR="001A547A" w:rsidRDefault="001A547A">
      <w:pPr>
        <w:pStyle w:val="Textoindependiente"/>
        <w:spacing w:before="10"/>
        <w:rPr>
          <w:sz w:val="20"/>
        </w:rPr>
      </w:pPr>
    </w:p>
    <w:p w:rsidR="001A547A" w:rsidRDefault="00E17BC0">
      <w:pPr>
        <w:pStyle w:val="Textoindependiente"/>
        <w:spacing w:before="1" w:line="276" w:lineRule="auto"/>
        <w:ind w:left="102" w:right="10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43.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ESCRITURACIÓN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INMUEBLES.</w:t>
      </w:r>
      <w:r>
        <w:rPr>
          <w:rFonts w:ascii="Arial" w:hAnsi="Arial"/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escrituración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inmuebles</w:t>
      </w:r>
      <w:r>
        <w:rPr>
          <w:spacing w:val="-5"/>
        </w:rPr>
        <w:t xml:space="preserve"> </w:t>
      </w:r>
      <w:r>
        <w:t>estará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cargo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Escribanía</w:t>
      </w:r>
      <w:r>
        <w:rPr>
          <w:spacing w:val="-5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Gobierno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Provincia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Buenos</w:t>
      </w:r>
      <w:r>
        <w:rPr>
          <w:spacing w:val="-58"/>
        </w:rPr>
        <w:t xml:space="preserve"> </w:t>
      </w:r>
      <w:r>
        <w:t>Aires, en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Leyes 10.830,</w:t>
      </w:r>
      <w:r>
        <w:rPr>
          <w:spacing w:val="1"/>
        </w:rPr>
        <w:t xml:space="preserve"> </w:t>
      </w:r>
      <w:r>
        <w:t>11.622, 14.449,</w:t>
      </w:r>
      <w:r>
        <w:rPr>
          <w:spacing w:val="-2"/>
        </w:rPr>
        <w:t xml:space="preserve"> </w:t>
      </w:r>
      <w:r>
        <w:t>9.533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modificatorias.</w:t>
      </w:r>
    </w:p>
    <w:p w:rsidR="001A547A" w:rsidRDefault="001A547A">
      <w:pPr>
        <w:pStyle w:val="Textoindependiente"/>
        <w:spacing w:before="11"/>
        <w:rPr>
          <w:sz w:val="20"/>
        </w:rPr>
      </w:pPr>
    </w:p>
    <w:p w:rsidR="001A547A" w:rsidRDefault="00E17BC0">
      <w:pPr>
        <w:pStyle w:val="Ttulo1"/>
        <w:tabs>
          <w:tab w:val="left" w:pos="1459"/>
          <w:tab w:val="left" w:pos="1990"/>
          <w:tab w:val="left" w:pos="3564"/>
          <w:tab w:val="left" w:pos="4091"/>
          <w:tab w:val="left" w:pos="4765"/>
          <w:tab w:val="left" w:pos="5756"/>
          <w:tab w:val="left" w:pos="6284"/>
          <w:tab w:val="left" w:pos="8747"/>
        </w:tabs>
        <w:ind w:left="102"/>
        <w:jc w:val="left"/>
      </w:pPr>
      <w:r>
        <w:t>ARTÍCULO</w:t>
      </w:r>
      <w:r>
        <w:tab/>
        <w:t>44.</w:t>
      </w:r>
      <w:r>
        <w:tab/>
        <w:t>PUBLICIDAD</w:t>
      </w:r>
      <w:r>
        <w:tab/>
        <w:t>DE</w:t>
      </w:r>
      <w:r>
        <w:tab/>
        <w:t>LOS</w:t>
      </w:r>
      <w:r>
        <w:tab/>
        <w:t>ACTOS</w:t>
      </w:r>
      <w:r>
        <w:tab/>
        <w:t>DE</w:t>
      </w:r>
      <w:r>
        <w:tab/>
        <w:t>COMERCIALIZACIÓN</w:t>
      </w:r>
      <w:r>
        <w:tab/>
        <w:t>Y</w:t>
      </w:r>
    </w:p>
    <w:p w:rsidR="001A547A" w:rsidRDefault="00E17BC0">
      <w:pPr>
        <w:pStyle w:val="Textoindependiente"/>
        <w:spacing w:before="37" w:line="276" w:lineRule="auto"/>
        <w:ind w:left="102" w:right="111"/>
        <w:jc w:val="both"/>
      </w:pPr>
      <w:r>
        <w:rPr>
          <w:rFonts w:ascii="Arial" w:hAnsi="Arial"/>
          <w:b/>
        </w:rPr>
        <w:t>ADJUDICACIÓN.</w:t>
      </w:r>
      <w:r>
        <w:rPr>
          <w:rFonts w:ascii="Arial" w:hAnsi="Arial"/>
          <w:b/>
          <w:spacing w:val="-8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todos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casos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cumplirá</w:t>
      </w:r>
      <w:r>
        <w:rPr>
          <w:spacing w:val="-13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requisitos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publicidad</w:t>
      </w:r>
      <w:r>
        <w:rPr>
          <w:spacing w:val="-11"/>
        </w:rPr>
        <w:t xml:space="preserve"> </w:t>
      </w:r>
      <w:r>
        <w:t>previstos</w:t>
      </w:r>
      <w:r>
        <w:rPr>
          <w:spacing w:val="-59"/>
        </w:rPr>
        <w:t xml:space="preserve"> </w:t>
      </w:r>
      <w:r>
        <w:t>en la Ley Orgánica Municipal, permitiendo la más amplia difusión de los procedimientos y</w:t>
      </w:r>
      <w:r>
        <w:rPr>
          <w:spacing w:val="1"/>
        </w:rPr>
        <w:t xml:space="preserve"> </w:t>
      </w:r>
      <w:r>
        <w:t>actos de</w:t>
      </w:r>
      <w:r>
        <w:rPr>
          <w:spacing w:val="-2"/>
        </w:rPr>
        <w:t xml:space="preserve"> </w:t>
      </w:r>
      <w:r>
        <w:t>comercialización y</w:t>
      </w:r>
      <w:r>
        <w:rPr>
          <w:spacing w:val="-1"/>
        </w:rPr>
        <w:t xml:space="preserve"> </w:t>
      </w:r>
      <w:r>
        <w:t>adjudicación.</w:t>
      </w:r>
    </w:p>
    <w:p w:rsidR="001A547A" w:rsidRDefault="001A547A">
      <w:pPr>
        <w:pStyle w:val="Textoindependiente"/>
        <w:spacing w:before="9"/>
        <w:rPr>
          <w:sz w:val="20"/>
        </w:rPr>
      </w:pPr>
    </w:p>
    <w:p w:rsidR="001A547A" w:rsidRDefault="00E17BC0">
      <w:pPr>
        <w:ind w:left="10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8"/>
        </w:rPr>
        <w:t xml:space="preserve"> </w:t>
      </w:r>
      <w:r>
        <w:rPr>
          <w:rFonts w:ascii="Arial" w:hAnsi="Arial"/>
          <w:b/>
        </w:rPr>
        <w:t>45.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AFECTACIÓN</w:t>
      </w:r>
      <w:r>
        <w:rPr>
          <w:rFonts w:ascii="Arial" w:hAnsi="Arial"/>
          <w:b/>
          <w:spacing w:val="59"/>
        </w:rPr>
        <w:t xml:space="preserve"> </w:t>
      </w:r>
      <w:r>
        <w:rPr>
          <w:rFonts w:ascii="Arial" w:hAnsi="Arial"/>
          <w:b/>
        </w:rPr>
        <w:t>AL</w:t>
      </w:r>
      <w:r>
        <w:rPr>
          <w:rFonts w:ascii="Arial" w:hAnsi="Arial"/>
          <w:b/>
          <w:spacing w:val="58"/>
        </w:rPr>
        <w:t xml:space="preserve"> </w:t>
      </w:r>
      <w:r>
        <w:rPr>
          <w:rFonts w:ascii="Arial" w:hAnsi="Arial"/>
          <w:b/>
        </w:rPr>
        <w:t>RÉGIMEN</w:t>
      </w:r>
      <w:r>
        <w:rPr>
          <w:rFonts w:ascii="Arial" w:hAnsi="Arial"/>
          <w:b/>
          <w:spacing w:val="5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57"/>
        </w:rPr>
        <w:t xml:space="preserve"> </w:t>
      </w:r>
      <w:r>
        <w:rPr>
          <w:rFonts w:ascii="Arial" w:hAnsi="Arial"/>
          <w:b/>
        </w:rPr>
        <w:t>VIVIENDA.</w:t>
      </w:r>
      <w:r>
        <w:rPr>
          <w:rFonts w:ascii="Arial" w:hAnsi="Arial"/>
          <w:b/>
          <w:spacing w:val="61"/>
        </w:rPr>
        <w:t xml:space="preserve"> </w:t>
      </w:r>
      <w:r>
        <w:t>EL</w:t>
      </w:r>
      <w:r>
        <w:rPr>
          <w:spacing w:val="57"/>
        </w:rPr>
        <w:t xml:space="preserve"> </w:t>
      </w:r>
      <w:r>
        <w:t>PMS</w:t>
      </w:r>
      <w:r>
        <w:rPr>
          <w:spacing w:val="57"/>
        </w:rPr>
        <w:t xml:space="preserve"> </w:t>
      </w:r>
      <w:r>
        <w:t>promoverá</w:t>
      </w:r>
      <w:r>
        <w:rPr>
          <w:spacing w:val="58"/>
        </w:rPr>
        <w:t xml:space="preserve"> </w:t>
      </w:r>
      <w:r>
        <w:t>la</w:t>
      </w:r>
    </w:p>
    <w:p w:rsidR="001A547A" w:rsidRDefault="00E17BC0">
      <w:pPr>
        <w:pStyle w:val="Textoindependiente"/>
        <w:spacing w:before="40" w:line="276" w:lineRule="auto"/>
        <w:ind w:left="102" w:right="113"/>
        <w:jc w:val="both"/>
      </w:pPr>
      <w:r>
        <w:t>inscripción de las viviendas al régimen de afectación de vivienda establecido en los arts.</w:t>
      </w:r>
      <w:r>
        <w:rPr>
          <w:spacing w:val="1"/>
        </w:rPr>
        <w:t xml:space="preserve"> </w:t>
      </w:r>
      <w:r>
        <w:t>244 a 256 del Código Civil y Comercial de la Nación, a fin de proteger el destino de las</w:t>
      </w:r>
      <w:r>
        <w:rPr>
          <w:spacing w:val="1"/>
        </w:rPr>
        <w:t xml:space="preserve"> </w:t>
      </w:r>
      <w:r>
        <w:t>mismas.</w:t>
      </w:r>
    </w:p>
    <w:p w:rsidR="001A547A" w:rsidRDefault="001A547A">
      <w:pPr>
        <w:pStyle w:val="Textoindependiente"/>
        <w:spacing w:before="8"/>
        <w:rPr>
          <w:sz w:val="20"/>
        </w:rPr>
      </w:pPr>
    </w:p>
    <w:p w:rsidR="001A547A" w:rsidRDefault="00E17BC0">
      <w:pPr>
        <w:pStyle w:val="Textoindependiente"/>
        <w:spacing w:before="1"/>
        <w:ind w:left="102"/>
        <w:jc w:val="both"/>
      </w:pPr>
      <w:r>
        <w:rPr>
          <w:rFonts w:ascii="Arial" w:hAnsi="Arial"/>
          <w:b/>
        </w:rPr>
        <w:t>ARTÍCULO 46.</w:t>
      </w:r>
      <w:r>
        <w:rPr>
          <w:rFonts w:ascii="Arial" w:hAnsi="Arial"/>
          <w:b/>
          <w:spacing w:val="2"/>
        </w:rPr>
        <w:t xml:space="preserve"> </w:t>
      </w:r>
      <w:r>
        <w:t>Deróguense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normas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opongan</w:t>
      </w:r>
      <w:r>
        <w:rPr>
          <w:spacing w:val="-3"/>
        </w:rPr>
        <w:t xml:space="preserve"> </w:t>
      </w:r>
      <w:r>
        <w:t>a la</w:t>
      </w:r>
      <w:r>
        <w:rPr>
          <w:spacing w:val="-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Ordenanza.</w:t>
      </w:r>
    </w:p>
    <w:p w:rsidR="001A547A" w:rsidRDefault="001A547A">
      <w:pPr>
        <w:pStyle w:val="Textoindependiente"/>
        <w:spacing w:before="1"/>
        <w:rPr>
          <w:sz w:val="24"/>
        </w:rPr>
      </w:pPr>
    </w:p>
    <w:p w:rsidR="001A547A" w:rsidRDefault="00E17BC0">
      <w:pPr>
        <w:ind w:left="10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47.</w:t>
      </w:r>
      <w:r>
        <w:rPr>
          <w:rFonts w:ascii="Arial" w:hAnsi="Arial"/>
          <w:b/>
          <w:spacing w:val="2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gramStart"/>
      <w:r>
        <w:t>forma.-</w:t>
      </w:r>
      <w:proofErr w:type="gramEnd"/>
    </w:p>
    <w:sectPr w:rsidR="001A547A">
      <w:pgSz w:w="11910" w:h="16840"/>
      <w:pgMar w:top="1620" w:right="1300" w:bottom="280" w:left="16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9AD" w:rsidRDefault="001529AD">
      <w:r>
        <w:separator/>
      </w:r>
    </w:p>
  </w:endnote>
  <w:endnote w:type="continuationSeparator" w:id="0">
    <w:p w:rsidR="001529AD" w:rsidRDefault="0015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9AD" w:rsidRDefault="001529AD">
      <w:r>
        <w:separator/>
      </w:r>
    </w:p>
  </w:footnote>
  <w:footnote w:type="continuationSeparator" w:id="0">
    <w:p w:rsidR="001529AD" w:rsidRDefault="00152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54A" w:rsidRDefault="0049754A" w:rsidP="0049754A">
    <w:pPr>
      <w:keepNext/>
      <w:jc w:val="center"/>
      <w:outlineLvl w:val="0"/>
      <w:rPr>
        <w:b/>
        <w:bCs/>
        <w:color w:val="000000"/>
        <w:sz w:val="18"/>
        <w:szCs w:val="18"/>
      </w:rPr>
    </w:pPr>
    <w:r w:rsidRPr="00256292">
      <w:rPr>
        <w:rFonts w:ascii="Footlight MT Light" w:hAnsi="Footlight MT Light"/>
        <w:noProof/>
        <w:color w:val="000000"/>
        <w:lang w:val="en-US"/>
      </w:rPr>
      <w:drawing>
        <wp:inline distT="0" distB="0" distL="0" distR="0" wp14:anchorId="607D577A" wp14:editId="4391DDD4">
          <wp:extent cx="702945" cy="60071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754A" w:rsidRPr="00256292" w:rsidRDefault="0049754A" w:rsidP="0049754A">
    <w:pPr>
      <w:keepNext/>
      <w:jc w:val="center"/>
      <w:outlineLvl w:val="0"/>
      <w:rPr>
        <w:b/>
        <w:bCs/>
        <w:color w:val="000000"/>
        <w:sz w:val="18"/>
        <w:szCs w:val="18"/>
      </w:rPr>
    </w:pPr>
    <w:r w:rsidRPr="00256292">
      <w:rPr>
        <w:b/>
        <w:bCs/>
        <w:color w:val="000000"/>
        <w:sz w:val="18"/>
        <w:szCs w:val="18"/>
      </w:rPr>
      <w:t>Honorable Concejo Deliberante</w:t>
    </w:r>
  </w:p>
  <w:p w:rsidR="0049754A" w:rsidRPr="00256292" w:rsidRDefault="0049754A" w:rsidP="0049754A">
    <w:pPr>
      <w:jc w:val="center"/>
      <w:rPr>
        <w:b/>
        <w:bCs/>
        <w:color w:val="000000"/>
        <w:sz w:val="18"/>
        <w:szCs w:val="18"/>
      </w:rPr>
    </w:pPr>
    <w:r w:rsidRPr="00256292">
      <w:rPr>
        <w:b/>
        <w:bCs/>
        <w:color w:val="000000"/>
        <w:sz w:val="18"/>
        <w:szCs w:val="18"/>
      </w:rPr>
      <w:t>Sarmiento 56    -    Chascomús</w:t>
    </w:r>
  </w:p>
  <w:p w:rsidR="0049754A" w:rsidRPr="0049754A" w:rsidRDefault="0049754A" w:rsidP="0049754A">
    <w:pPr>
      <w:jc w:val="center"/>
      <w:rPr>
        <w:b/>
        <w:bCs/>
        <w:color w:val="000000"/>
        <w:sz w:val="20"/>
        <w:szCs w:val="20"/>
      </w:rPr>
    </w:pPr>
    <w:r w:rsidRPr="0049754A">
      <w:rPr>
        <w:b/>
        <w:bCs/>
        <w:color w:val="000000"/>
        <w:sz w:val="20"/>
        <w:szCs w:val="20"/>
      </w:rPr>
      <w:t>“</w:t>
    </w:r>
    <w:r w:rsidRPr="0049754A">
      <w:rPr>
        <w:b/>
        <w:color w:val="000000"/>
        <w:sz w:val="20"/>
        <w:szCs w:val="20"/>
      </w:rPr>
      <w:t>2023: Año del 40° Aniversario de la recuperación de la Democracia</w:t>
    </w:r>
    <w:r w:rsidRPr="0049754A">
      <w:rPr>
        <w:b/>
        <w:bCs/>
        <w:color w:val="000000"/>
        <w:sz w:val="20"/>
        <w:szCs w:val="20"/>
      </w:rPr>
      <w:t>”</w:t>
    </w:r>
  </w:p>
  <w:p w:rsidR="001A547A" w:rsidRDefault="001A547A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61B41"/>
    <w:multiLevelType w:val="hybridMultilevel"/>
    <w:tmpl w:val="8924D2BA"/>
    <w:lvl w:ilvl="0" w:tplc="AFE42E9C">
      <w:start w:val="1"/>
      <w:numFmt w:val="lowerLetter"/>
      <w:lvlText w:val="%1)"/>
      <w:lvlJc w:val="left"/>
      <w:pPr>
        <w:ind w:left="385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91A62BF0">
      <w:numFmt w:val="bullet"/>
      <w:lvlText w:val="•"/>
      <w:lvlJc w:val="left"/>
      <w:pPr>
        <w:ind w:left="1242" w:hanging="284"/>
      </w:pPr>
      <w:rPr>
        <w:rFonts w:hint="default"/>
        <w:lang w:val="es-ES" w:eastAsia="en-US" w:bidi="ar-SA"/>
      </w:rPr>
    </w:lvl>
    <w:lvl w:ilvl="2" w:tplc="06B81BDA">
      <w:numFmt w:val="bullet"/>
      <w:lvlText w:val="•"/>
      <w:lvlJc w:val="left"/>
      <w:pPr>
        <w:ind w:left="2105" w:hanging="284"/>
      </w:pPr>
      <w:rPr>
        <w:rFonts w:hint="default"/>
        <w:lang w:val="es-ES" w:eastAsia="en-US" w:bidi="ar-SA"/>
      </w:rPr>
    </w:lvl>
    <w:lvl w:ilvl="3" w:tplc="E51E5EA6">
      <w:numFmt w:val="bullet"/>
      <w:lvlText w:val="•"/>
      <w:lvlJc w:val="left"/>
      <w:pPr>
        <w:ind w:left="2967" w:hanging="284"/>
      </w:pPr>
      <w:rPr>
        <w:rFonts w:hint="default"/>
        <w:lang w:val="es-ES" w:eastAsia="en-US" w:bidi="ar-SA"/>
      </w:rPr>
    </w:lvl>
    <w:lvl w:ilvl="4" w:tplc="7B446E48">
      <w:numFmt w:val="bullet"/>
      <w:lvlText w:val="•"/>
      <w:lvlJc w:val="left"/>
      <w:pPr>
        <w:ind w:left="3830" w:hanging="284"/>
      </w:pPr>
      <w:rPr>
        <w:rFonts w:hint="default"/>
        <w:lang w:val="es-ES" w:eastAsia="en-US" w:bidi="ar-SA"/>
      </w:rPr>
    </w:lvl>
    <w:lvl w:ilvl="5" w:tplc="573C27D6">
      <w:numFmt w:val="bullet"/>
      <w:lvlText w:val="•"/>
      <w:lvlJc w:val="left"/>
      <w:pPr>
        <w:ind w:left="4693" w:hanging="284"/>
      </w:pPr>
      <w:rPr>
        <w:rFonts w:hint="default"/>
        <w:lang w:val="es-ES" w:eastAsia="en-US" w:bidi="ar-SA"/>
      </w:rPr>
    </w:lvl>
    <w:lvl w:ilvl="6" w:tplc="9F82D466">
      <w:numFmt w:val="bullet"/>
      <w:lvlText w:val="•"/>
      <w:lvlJc w:val="left"/>
      <w:pPr>
        <w:ind w:left="5555" w:hanging="284"/>
      </w:pPr>
      <w:rPr>
        <w:rFonts w:hint="default"/>
        <w:lang w:val="es-ES" w:eastAsia="en-US" w:bidi="ar-SA"/>
      </w:rPr>
    </w:lvl>
    <w:lvl w:ilvl="7" w:tplc="F1587514">
      <w:numFmt w:val="bullet"/>
      <w:lvlText w:val="•"/>
      <w:lvlJc w:val="left"/>
      <w:pPr>
        <w:ind w:left="6418" w:hanging="284"/>
      </w:pPr>
      <w:rPr>
        <w:rFonts w:hint="default"/>
        <w:lang w:val="es-ES" w:eastAsia="en-US" w:bidi="ar-SA"/>
      </w:rPr>
    </w:lvl>
    <w:lvl w:ilvl="8" w:tplc="DCBE01A8">
      <w:numFmt w:val="bullet"/>
      <w:lvlText w:val="•"/>
      <w:lvlJc w:val="left"/>
      <w:pPr>
        <w:ind w:left="7281" w:hanging="284"/>
      </w:pPr>
      <w:rPr>
        <w:rFonts w:hint="default"/>
        <w:lang w:val="es-ES" w:eastAsia="en-US" w:bidi="ar-SA"/>
      </w:rPr>
    </w:lvl>
  </w:abstractNum>
  <w:abstractNum w:abstractNumId="1" w15:restartNumberingAfterBreak="0">
    <w:nsid w:val="2A357A12"/>
    <w:multiLevelType w:val="hybridMultilevel"/>
    <w:tmpl w:val="B36A8E94"/>
    <w:lvl w:ilvl="0" w:tplc="3DAA296E">
      <w:start w:val="1"/>
      <w:numFmt w:val="upperRoman"/>
      <w:lvlText w:val="%1."/>
      <w:lvlJc w:val="left"/>
      <w:pPr>
        <w:ind w:left="529" w:hanging="428"/>
        <w:jc w:val="left"/>
      </w:pPr>
      <w:rPr>
        <w:rFonts w:hint="default"/>
        <w:w w:val="100"/>
        <w:lang w:val="es-ES" w:eastAsia="en-US" w:bidi="ar-SA"/>
      </w:rPr>
    </w:lvl>
    <w:lvl w:ilvl="1" w:tplc="A9521F60">
      <w:start w:val="1"/>
      <w:numFmt w:val="lowerLetter"/>
      <w:lvlText w:val="%2)"/>
      <w:lvlJc w:val="left"/>
      <w:pPr>
        <w:ind w:left="810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2A509F54">
      <w:numFmt w:val="bullet"/>
      <w:lvlText w:val="•"/>
      <w:lvlJc w:val="left"/>
      <w:pPr>
        <w:ind w:left="1729" w:hanging="284"/>
      </w:pPr>
      <w:rPr>
        <w:rFonts w:hint="default"/>
        <w:lang w:val="es-ES" w:eastAsia="en-US" w:bidi="ar-SA"/>
      </w:rPr>
    </w:lvl>
    <w:lvl w:ilvl="3" w:tplc="EE4C858E">
      <w:numFmt w:val="bullet"/>
      <w:lvlText w:val="•"/>
      <w:lvlJc w:val="left"/>
      <w:pPr>
        <w:ind w:left="2639" w:hanging="284"/>
      </w:pPr>
      <w:rPr>
        <w:rFonts w:hint="default"/>
        <w:lang w:val="es-ES" w:eastAsia="en-US" w:bidi="ar-SA"/>
      </w:rPr>
    </w:lvl>
    <w:lvl w:ilvl="4" w:tplc="41BA07F8">
      <w:numFmt w:val="bullet"/>
      <w:lvlText w:val="•"/>
      <w:lvlJc w:val="left"/>
      <w:pPr>
        <w:ind w:left="3548" w:hanging="284"/>
      </w:pPr>
      <w:rPr>
        <w:rFonts w:hint="default"/>
        <w:lang w:val="es-ES" w:eastAsia="en-US" w:bidi="ar-SA"/>
      </w:rPr>
    </w:lvl>
    <w:lvl w:ilvl="5" w:tplc="313C3A14">
      <w:numFmt w:val="bullet"/>
      <w:lvlText w:val="•"/>
      <w:lvlJc w:val="left"/>
      <w:pPr>
        <w:ind w:left="4458" w:hanging="284"/>
      </w:pPr>
      <w:rPr>
        <w:rFonts w:hint="default"/>
        <w:lang w:val="es-ES" w:eastAsia="en-US" w:bidi="ar-SA"/>
      </w:rPr>
    </w:lvl>
    <w:lvl w:ilvl="6" w:tplc="96443D46">
      <w:numFmt w:val="bullet"/>
      <w:lvlText w:val="•"/>
      <w:lvlJc w:val="left"/>
      <w:pPr>
        <w:ind w:left="5368" w:hanging="284"/>
      </w:pPr>
      <w:rPr>
        <w:rFonts w:hint="default"/>
        <w:lang w:val="es-ES" w:eastAsia="en-US" w:bidi="ar-SA"/>
      </w:rPr>
    </w:lvl>
    <w:lvl w:ilvl="7" w:tplc="19984780">
      <w:numFmt w:val="bullet"/>
      <w:lvlText w:val="•"/>
      <w:lvlJc w:val="left"/>
      <w:pPr>
        <w:ind w:left="6277" w:hanging="284"/>
      </w:pPr>
      <w:rPr>
        <w:rFonts w:hint="default"/>
        <w:lang w:val="es-ES" w:eastAsia="en-US" w:bidi="ar-SA"/>
      </w:rPr>
    </w:lvl>
    <w:lvl w:ilvl="8" w:tplc="6BFC1470">
      <w:numFmt w:val="bullet"/>
      <w:lvlText w:val="•"/>
      <w:lvlJc w:val="left"/>
      <w:pPr>
        <w:ind w:left="7187" w:hanging="284"/>
      </w:pPr>
      <w:rPr>
        <w:rFonts w:hint="default"/>
        <w:lang w:val="es-ES" w:eastAsia="en-US" w:bidi="ar-SA"/>
      </w:rPr>
    </w:lvl>
  </w:abstractNum>
  <w:abstractNum w:abstractNumId="2" w15:restartNumberingAfterBreak="0">
    <w:nsid w:val="2CDF164D"/>
    <w:multiLevelType w:val="hybridMultilevel"/>
    <w:tmpl w:val="7D8A7BDC"/>
    <w:lvl w:ilvl="0" w:tplc="08B2DF1E">
      <w:start w:val="1"/>
      <w:numFmt w:val="lowerLetter"/>
      <w:lvlText w:val="%1)"/>
      <w:lvlJc w:val="left"/>
      <w:pPr>
        <w:ind w:left="385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1EE456B0">
      <w:numFmt w:val="bullet"/>
      <w:lvlText w:val="•"/>
      <w:lvlJc w:val="left"/>
      <w:pPr>
        <w:ind w:left="1242" w:hanging="284"/>
      </w:pPr>
      <w:rPr>
        <w:rFonts w:hint="default"/>
        <w:lang w:val="es-ES" w:eastAsia="en-US" w:bidi="ar-SA"/>
      </w:rPr>
    </w:lvl>
    <w:lvl w:ilvl="2" w:tplc="2C484C70">
      <w:numFmt w:val="bullet"/>
      <w:lvlText w:val="•"/>
      <w:lvlJc w:val="left"/>
      <w:pPr>
        <w:ind w:left="2105" w:hanging="284"/>
      </w:pPr>
      <w:rPr>
        <w:rFonts w:hint="default"/>
        <w:lang w:val="es-ES" w:eastAsia="en-US" w:bidi="ar-SA"/>
      </w:rPr>
    </w:lvl>
    <w:lvl w:ilvl="3" w:tplc="ECA4EFAA">
      <w:numFmt w:val="bullet"/>
      <w:lvlText w:val="•"/>
      <w:lvlJc w:val="left"/>
      <w:pPr>
        <w:ind w:left="2967" w:hanging="284"/>
      </w:pPr>
      <w:rPr>
        <w:rFonts w:hint="default"/>
        <w:lang w:val="es-ES" w:eastAsia="en-US" w:bidi="ar-SA"/>
      </w:rPr>
    </w:lvl>
    <w:lvl w:ilvl="4" w:tplc="D74C09F4">
      <w:numFmt w:val="bullet"/>
      <w:lvlText w:val="•"/>
      <w:lvlJc w:val="left"/>
      <w:pPr>
        <w:ind w:left="3830" w:hanging="284"/>
      </w:pPr>
      <w:rPr>
        <w:rFonts w:hint="default"/>
        <w:lang w:val="es-ES" w:eastAsia="en-US" w:bidi="ar-SA"/>
      </w:rPr>
    </w:lvl>
    <w:lvl w:ilvl="5" w:tplc="4FE0C6D8">
      <w:numFmt w:val="bullet"/>
      <w:lvlText w:val="•"/>
      <w:lvlJc w:val="left"/>
      <w:pPr>
        <w:ind w:left="4693" w:hanging="284"/>
      </w:pPr>
      <w:rPr>
        <w:rFonts w:hint="default"/>
        <w:lang w:val="es-ES" w:eastAsia="en-US" w:bidi="ar-SA"/>
      </w:rPr>
    </w:lvl>
    <w:lvl w:ilvl="6" w:tplc="E1AC190A">
      <w:numFmt w:val="bullet"/>
      <w:lvlText w:val="•"/>
      <w:lvlJc w:val="left"/>
      <w:pPr>
        <w:ind w:left="5555" w:hanging="284"/>
      </w:pPr>
      <w:rPr>
        <w:rFonts w:hint="default"/>
        <w:lang w:val="es-ES" w:eastAsia="en-US" w:bidi="ar-SA"/>
      </w:rPr>
    </w:lvl>
    <w:lvl w:ilvl="7" w:tplc="EB4C826C">
      <w:numFmt w:val="bullet"/>
      <w:lvlText w:val="•"/>
      <w:lvlJc w:val="left"/>
      <w:pPr>
        <w:ind w:left="6418" w:hanging="284"/>
      </w:pPr>
      <w:rPr>
        <w:rFonts w:hint="default"/>
        <w:lang w:val="es-ES" w:eastAsia="en-US" w:bidi="ar-SA"/>
      </w:rPr>
    </w:lvl>
    <w:lvl w:ilvl="8" w:tplc="CACA350C">
      <w:numFmt w:val="bullet"/>
      <w:lvlText w:val="•"/>
      <w:lvlJc w:val="left"/>
      <w:pPr>
        <w:ind w:left="7281" w:hanging="284"/>
      </w:pPr>
      <w:rPr>
        <w:rFonts w:hint="default"/>
        <w:lang w:val="es-ES" w:eastAsia="en-US" w:bidi="ar-SA"/>
      </w:rPr>
    </w:lvl>
  </w:abstractNum>
  <w:abstractNum w:abstractNumId="3" w15:restartNumberingAfterBreak="0">
    <w:nsid w:val="367E3775"/>
    <w:multiLevelType w:val="hybridMultilevel"/>
    <w:tmpl w:val="6176783A"/>
    <w:lvl w:ilvl="0" w:tplc="AE70A4CE">
      <w:start w:val="1"/>
      <w:numFmt w:val="lowerLetter"/>
      <w:lvlText w:val="%1)"/>
      <w:lvlJc w:val="left"/>
      <w:pPr>
        <w:ind w:left="385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217AC4B6">
      <w:numFmt w:val="bullet"/>
      <w:lvlText w:val="•"/>
      <w:lvlJc w:val="left"/>
      <w:pPr>
        <w:ind w:left="1242" w:hanging="284"/>
      </w:pPr>
      <w:rPr>
        <w:rFonts w:hint="default"/>
        <w:lang w:val="es-ES" w:eastAsia="en-US" w:bidi="ar-SA"/>
      </w:rPr>
    </w:lvl>
    <w:lvl w:ilvl="2" w:tplc="034248B0">
      <w:numFmt w:val="bullet"/>
      <w:lvlText w:val="•"/>
      <w:lvlJc w:val="left"/>
      <w:pPr>
        <w:ind w:left="2105" w:hanging="284"/>
      </w:pPr>
      <w:rPr>
        <w:rFonts w:hint="default"/>
        <w:lang w:val="es-ES" w:eastAsia="en-US" w:bidi="ar-SA"/>
      </w:rPr>
    </w:lvl>
    <w:lvl w:ilvl="3" w:tplc="F5D8F758">
      <w:numFmt w:val="bullet"/>
      <w:lvlText w:val="•"/>
      <w:lvlJc w:val="left"/>
      <w:pPr>
        <w:ind w:left="2967" w:hanging="284"/>
      </w:pPr>
      <w:rPr>
        <w:rFonts w:hint="default"/>
        <w:lang w:val="es-ES" w:eastAsia="en-US" w:bidi="ar-SA"/>
      </w:rPr>
    </w:lvl>
    <w:lvl w:ilvl="4" w:tplc="A178EE6A">
      <w:numFmt w:val="bullet"/>
      <w:lvlText w:val="•"/>
      <w:lvlJc w:val="left"/>
      <w:pPr>
        <w:ind w:left="3830" w:hanging="284"/>
      </w:pPr>
      <w:rPr>
        <w:rFonts w:hint="default"/>
        <w:lang w:val="es-ES" w:eastAsia="en-US" w:bidi="ar-SA"/>
      </w:rPr>
    </w:lvl>
    <w:lvl w:ilvl="5" w:tplc="10C6C2AC">
      <w:numFmt w:val="bullet"/>
      <w:lvlText w:val="•"/>
      <w:lvlJc w:val="left"/>
      <w:pPr>
        <w:ind w:left="4693" w:hanging="284"/>
      </w:pPr>
      <w:rPr>
        <w:rFonts w:hint="default"/>
        <w:lang w:val="es-ES" w:eastAsia="en-US" w:bidi="ar-SA"/>
      </w:rPr>
    </w:lvl>
    <w:lvl w:ilvl="6" w:tplc="B46064C2">
      <w:numFmt w:val="bullet"/>
      <w:lvlText w:val="•"/>
      <w:lvlJc w:val="left"/>
      <w:pPr>
        <w:ind w:left="5555" w:hanging="284"/>
      </w:pPr>
      <w:rPr>
        <w:rFonts w:hint="default"/>
        <w:lang w:val="es-ES" w:eastAsia="en-US" w:bidi="ar-SA"/>
      </w:rPr>
    </w:lvl>
    <w:lvl w:ilvl="7" w:tplc="C36A3226">
      <w:numFmt w:val="bullet"/>
      <w:lvlText w:val="•"/>
      <w:lvlJc w:val="left"/>
      <w:pPr>
        <w:ind w:left="6418" w:hanging="284"/>
      </w:pPr>
      <w:rPr>
        <w:rFonts w:hint="default"/>
        <w:lang w:val="es-ES" w:eastAsia="en-US" w:bidi="ar-SA"/>
      </w:rPr>
    </w:lvl>
    <w:lvl w:ilvl="8" w:tplc="63DC48DC">
      <w:numFmt w:val="bullet"/>
      <w:lvlText w:val="•"/>
      <w:lvlJc w:val="left"/>
      <w:pPr>
        <w:ind w:left="7281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38060BAD"/>
    <w:multiLevelType w:val="hybridMultilevel"/>
    <w:tmpl w:val="2126F240"/>
    <w:lvl w:ilvl="0" w:tplc="0F5CB642">
      <w:start w:val="1"/>
      <w:numFmt w:val="lowerLetter"/>
      <w:lvlText w:val="%1)"/>
      <w:lvlJc w:val="left"/>
      <w:pPr>
        <w:ind w:left="385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B4E098E0">
      <w:numFmt w:val="bullet"/>
      <w:lvlText w:val="•"/>
      <w:lvlJc w:val="left"/>
      <w:pPr>
        <w:ind w:left="1242" w:hanging="284"/>
      </w:pPr>
      <w:rPr>
        <w:rFonts w:hint="default"/>
        <w:lang w:val="es-ES" w:eastAsia="en-US" w:bidi="ar-SA"/>
      </w:rPr>
    </w:lvl>
    <w:lvl w:ilvl="2" w:tplc="374CE104">
      <w:numFmt w:val="bullet"/>
      <w:lvlText w:val="•"/>
      <w:lvlJc w:val="left"/>
      <w:pPr>
        <w:ind w:left="2105" w:hanging="284"/>
      </w:pPr>
      <w:rPr>
        <w:rFonts w:hint="default"/>
        <w:lang w:val="es-ES" w:eastAsia="en-US" w:bidi="ar-SA"/>
      </w:rPr>
    </w:lvl>
    <w:lvl w:ilvl="3" w:tplc="DBEEE502">
      <w:numFmt w:val="bullet"/>
      <w:lvlText w:val="•"/>
      <w:lvlJc w:val="left"/>
      <w:pPr>
        <w:ind w:left="2967" w:hanging="284"/>
      </w:pPr>
      <w:rPr>
        <w:rFonts w:hint="default"/>
        <w:lang w:val="es-ES" w:eastAsia="en-US" w:bidi="ar-SA"/>
      </w:rPr>
    </w:lvl>
    <w:lvl w:ilvl="4" w:tplc="FF5024FC">
      <w:numFmt w:val="bullet"/>
      <w:lvlText w:val="•"/>
      <w:lvlJc w:val="left"/>
      <w:pPr>
        <w:ind w:left="3830" w:hanging="284"/>
      </w:pPr>
      <w:rPr>
        <w:rFonts w:hint="default"/>
        <w:lang w:val="es-ES" w:eastAsia="en-US" w:bidi="ar-SA"/>
      </w:rPr>
    </w:lvl>
    <w:lvl w:ilvl="5" w:tplc="48F8BECE">
      <w:numFmt w:val="bullet"/>
      <w:lvlText w:val="•"/>
      <w:lvlJc w:val="left"/>
      <w:pPr>
        <w:ind w:left="4693" w:hanging="284"/>
      </w:pPr>
      <w:rPr>
        <w:rFonts w:hint="default"/>
        <w:lang w:val="es-ES" w:eastAsia="en-US" w:bidi="ar-SA"/>
      </w:rPr>
    </w:lvl>
    <w:lvl w:ilvl="6" w:tplc="867CA80A">
      <w:numFmt w:val="bullet"/>
      <w:lvlText w:val="•"/>
      <w:lvlJc w:val="left"/>
      <w:pPr>
        <w:ind w:left="5555" w:hanging="284"/>
      </w:pPr>
      <w:rPr>
        <w:rFonts w:hint="default"/>
        <w:lang w:val="es-ES" w:eastAsia="en-US" w:bidi="ar-SA"/>
      </w:rPr>
    </w:lvl>
    <w:lvl w:ilvl="7" w:tplc="F7C28A7E">
      <w:numFmt w:val="bullet"/>
      <w:lvlText w:val="•"/>
      <w:lvlJc w:val="left"/>
      <w:pPr>
        <w:ind w:left="6418" w:hanging="284"/>
      </w:pPr>
      <w:rPr>
        <w:rFonts w:hint="default"/>
        <w:lang w:val="es-ES" w:eastAsia="en-US" w:bidi="ar-SA"/>
      </w:rPr>
    </w:lvl>
    <w:lvl w:ilvl="8" w:tplc="68B8DB78">
      <w:numFmt w:val="bullet"/>
      <w:lvlText w:val="•"/>
      <w:lvlJc w:val="left"/>
      <w:pPr>
        <w:ind w:left="7281" w:hanging="284"/>
      </w:pPr>
      <w:rPr>
        <w:rFonts w:hint="default"/>
        <w:lang w:val="es-ES" w:eastAsia="en-US" w:bidi="ar-SA"/>
      </w:rPr>
    </w:lvl>
  </w:abstractNum>
  <w:abstractNum w:abstractNumId="5" w15:restartNumberingAfterBreak="0">
    <w:nsid w:val="39E37858"/>
    <w:multiLevelType w:val="hybridMultilevel"/>
    <w:tmpl w:val="27DCAC20"/>
    <w:lvl w:ilvl="0" w:tplc="B204C822">
      <w:start w:val="1"/>
      <w:numFmt w:val="lowerLetter"/>
      <w:lvlText w:val="%1)"/>
      <w:lvlJc w:val="left"/>
      <w:pPr>
        <w:ind w:left="385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6096D6BC">
      <w:numFmt w:val="bullet"/>
      <w:lvlText w:val="•"/>
      <w:lvlJc w:val="left"/>
      <w:pPr>
        <w:ind w:left="1242" w:hanging="284"/>
      </w:pPr>
      <w:rPr>
        <w:rFonts w:hint="default"/>
        <w:lang w:val="es-ES" w:eastAsia="en-US" w:bidi="ar-SA"/>
      </w:rPr>
    </w:lvl>
    <w:lvl w:ilvl="2" w:tplc="A7B09428">
      <w:numFmt w:val="bullet"/>
      <w:lvlText w:val="•"/>
      <w:lvlJc w:val="left"/>
      <w:pPr>
        <w:ind w:left="2105" w:hanging="284"/>
      </w:pPr>
      <w:rPr>
        <w:rFonts w:hint="default"/>
        <w:lang w:val="es-ES" w:eastAsia="en-US" w:bidi="ar-SA"/>
      </w:rPr>
    </w:lvl>
    <w:lvl w:ilvl="3" w:tplc="369A0342">
      <w:numFmt w:val="bullet"/>
      <w:lvlText w:val="•"/>
      <w:lvlJc w:val="left"/>
      <w:pPr>
        <w:ind w:left="2967" w:hanging="284"/>
      </w:pPr>
      <w:rPr>
        <w:rFonts w:hint="default"/>
        <w:lang w:val="es-ES" w:eastAsia="en-US" w:bidi="ar-SA"/>
      </w:rPr>
    </w:lvl>
    <w:lvl w:ilvl="4" w:tplc="337205C0">
      <w:numFmt w:val="bullet"/>
      <w:lvlText w:val="•"/>
      <w:lvlJc w:val="left"/>
      <w:pPr>
        <w:ind w:left="3830" w:hanging="284"/>
      </w:pPr>
      <w:rPr>
        <w:rFonts w:hint="default"/>
        <w:lang w:val="es-ES" w:eastAsia="en-US" w:bidi="ar-SA"/>
      </w:rPr>
    </w:lvl>
    <w:lvl w:ilvl="5" w:tplc="0EBA5998">
      <w:numFmt w:val="bullet"/>
      <w:lvlText w:val="•"/>
      <w:lvlJc w:val="left"/>
      <w:pPr>
        <w:ind w:left="4693" w:hanging="284"/>
      </w:pPr>
      <w:rPr>
        <w:rFonts w:hint="default"/>
        <w:lang w:val="es-ES" w:eastAsia="en-US" w:bidi="ar-SA"/>
      </w:rPr>
    </w:lvl>
    <w:lvl w:ilvl="6" w:tplc="72E8A804">
      <w:numFmt w:val="bullet"/>
      <w:lvlText w:val="•"/>
      <w:lvlJc w:val="left"/>
      <w:pPr>
        <w:ind w:left="5555" w:hanging="284"/>
      </w:pPr>
      <w:rPr>
        <w:rFonts w:hint="default"/>
        <w:lang w:val="es-ES" w:eastAsia="en-US" w:bidi="ar-SA"/>
      </w:rPr>
    </w:lvl>
    <w:lvl w:ilvl="7" w:tplc="1DFCB944">
      <w:numFmt w:val="bullet"/>
      <w:lvlText w:val="•"/>
      <w:lvlJc w:val="left"/>
      <w:pPr>
        <w:ind w:left="6418" w:hanging="284"/>
      </w:pPr>
      <w:rPr>
        <w:rFonts w:hint="default"/>
        <w:lang w:val="es-ES" w:eastAsia="en-US" w:bidi="ar-SA"/>
      </w:rPr>
    </w:lvl>
    <w:lvl w:ilvl="8" w:tplc="FE7C778A">
      <w:numFmt w:val="bullet"/>
      <w:lvlText w:val="•"/>
      <w:lvlJc w:val="left"/>
      <w:pPr>
        <w:ind w:left="7281" w:hanging="284"/>
      </w:pPr>
      <w:rPr>
        <w:rFonts w:hint="default"/>
        <w:lang w:val="es-ES" w:eastAsia="en-US" w:bidi="ar-SA"/>
      </w:rPr>
    </w:lvl>
  </w:abstractNum>
  <w:abstractNum w:abstractNumId="6" w15:restartNumberingAfterBreak="0">
    <w:nsid w:val="476D5FDA"/>
    <w:multiLevelType w:val="hybridMultilevel"/>
    <w:tmpl w:val="0332CF52"/>
    <w:lvl w:ilvl="0" w:tplc="2138C4A8">
      <w:start w:val="1"/>
      <w:numFmt w:val="lowerLetter"/>
      <w:lvlText w:val="%1)"/>
      <w:lvlJc w:val="left"/>
      <w:pPr>
        <w:ind w:left="385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E496F0CC">
      <w:numFmt w:val="bullet"/>
      <w:lvlText w:val="•"/>
      <w:lvlJc w:val="left"/>
      <w:pPr>
        <w:ind w:left="1242" w:hanging="284"/>
      </w:pPr>
      <w:rPr>
        <w:rFonts w:hint="default"/>
        <w:lang w:val="es-ES" w:eastAsia="en-US" w:bidi="ar-SA"/>
      </w:rPr>
    </w:lvl>
    <w:lvl w:ilvl="2" w:tplc="77A46B38">
      <w:numFmt w:val="bullet"/>
      <w:lvlText w:val="•"/>
      <w:lvlJc w:val="left"/>
      <w:pPr>
        <w:ind w:left="2105" w:hanging="284"/>
      </w:pPr>
      <w:rPr>
        <w:rFonts w:hint="default"/>
        <w:lang w:val="es-ES" w:eastAsia="en-US" w:bidi="ar-SA"/>
      </w:rPr>
    </w:lvl>
    <w:lvl w:ilvl="3" w:tplc="CD9678BA">
      <w:numFmt w:val="bullet"/>
      <w:lvlText w:val="•"/>
      <w:lvlJc w:val="left"/>
      <w:pPr>
        <w:ind w:left="2967" w:hanging="284"/>
      </w:pPr>
      <w:rPr>
        <w:rFonts w:hint="default"/>
        <w:lang w:val="es-ES" w:eastAsia="en-US" w:bidi="ar-SA"/>
      </w:rPr>
    </w:lvl>
    <w:lvl w:ilvl="4" w:tplc="D31EA21C">
      <w:numFmt w:val="bullet"/>
      <w:lvlText w:val="•"/>
      <w:lvlJc w:val="left"/>
      <w:pPr>
        <w:ind w:left="3830" w:hanging="284"/>
      </w:pPr>
      <w:rPr>
        <w:rFonts w:hint="default"/>
        <w:lang w:val="es-ES" w:eastAsia="en-US" w:bidi="ar-SA"/>
      </w:rPr>
    </w:lvl>
    <w:lvl w:ilvl="5" w:tplc="79228092">
      <w:numFmt w:val="bullet"/>
      <w:lvlText w:val="•"/>
      <w:lvlJc w:val="left"/>
      <w:pPr>
        <w:ind w:left="4693" w:hanging="284"/>
      </w:pPr>
      <w:rPr>
        <w:rFonts w:hint="default"/>
        <w:lang w:val="es-ES" w:eastAsia="en-US" w:bidi="ar-SA"/>
      </w:rPr>
    </w:lvl>
    <w:lvl w:ilvl="6" w:tplc="045E08B2">
      <w:numFmt w:val="bullet"/>
      <w:lvlText w:val="•"/>
      <w:lvlJc w:val="left"/>
      <w:pPr>
        <w:ind w:left="5555" w:hanging="284"/>
      </w:pPr>
      <w:rPr>
        <w:rFonts w:hint="default"/>
        <w:lang w:val="es-ES" w:eastAsia="en-US" w:bidi="ar-SA"/>
      </w:rPr>
    </w:lvl>
    <w:lvl w:ilvl="7" w:tplc="01D21C40">
      <w:numFmt w:val="bullet"/>
      <w:lvlText w:val="•"/>
      <w:lvlJc w:val="left"/>
      <w:pPr>
        <w:ind w:left="6418" w:hanging="284"/>
      </w:pPr>
      <w:rPr>
        <w:rFonts w:hint="default"/>
        <w:lang w:val="es-ES" w:eastAsia="en-US" w:bidi="ar-SA"/>
      </w:rPr>
    </w:lvl>
    <w:lvl w:ilvl="8" w:tplc="3B489194">
      <w:numFmt w:val="bullet"/>
      <w:lvlText w:val="•"/>
      <w:lvlJc w:val="left"/>
      <w:pPr>
        <w:ind w:left="7281" w:hanging="284"/>
      </w:pPr>
      <w:rPr>
        <w:rFonts w:hint="default"/>
        <w:lang w:val="es-ES" w:eastAsia="en-US" w:bidi="ar-SA"/>
      </w:rPr>
    </w:lvl>
  </w:abstractNum>
  <w:abstractNum w:abstractNumId="7" w15:restartNumberingAfterBreak="0">
    <w:nsid w:val="4C8C56BC"/>
    <w:multiLevelType w:val="hybridMultilevel"/>
    <w:tmpl w:val="5F2201D2"/>
    <w:lvl w:ilvl="0" w:tplc="559A7280">
      <w:start w:val="1"/>
      <w:numFmt w:val="lowerLetter"/>
      <w:lvlText w:val="%1)"/>
      <w:lvlJc w:val="left"/>
      <w:pPr>
        <w:ind w:left="385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F6F231EE">
      <w:numFmt w:val="bullet"/>
      <w:lvlText w:val="•"/>
      <w:lvlJc w:val="left"/>
      <w:pPr>
        <w:ind w:left="1242" w:hanging="284"/>
      </w:pPr>
      <w:rPr>
        <w:rFonts w:hint="default"/>
        <w:lang w:val="es-ES" w:eastAsia="en-US" w:bidi="ar-SA"/>
      </w:rPr>
    </w:lvl>
    <w:lvl w:ilvl="2" w:tplc="C96827B8">
      <w:numFmt w:val="bullet"/>
      <w:lvlText w:val="•"/>
      <w:lvlJc w:val="left"/>
      <w:pPr>
        <w:ind w:left="2105" w:hanging="284"/>
      </w:pPr>
      <w:rPr>
        <w:rFonts w:hint="default"/>
        <w:lang w:val="es-ES" w:eastAsia="en-US" w:bidi="ar-SA"/>
      </w:rPr>
    </w:lvl>
    <w:lvl w:ilvl="3" w:tplc="2A92AB4E">
      <w:numFmt w:val="bullet"/>
      <w:lvlText w:val="•"/>
      <w:lvlJc w:val="left"/>
      <w:pPr>
        <w:ind w:left="2967" w:hanging="284"/>
      </w:pPr>
      <w:rPr>
        <w:rFonts w:hint="default"/>
        <w:lang w:val="es-ES" w:eastAsia="en-US" w:bidi="ar-SA"/>
      </w:rPr>
    </w:lvl>
    <w:lvl w:ilvl="4" w:tplc="470C04A2">
      <w:numFmt w:val="bullet"/>
      <w:lvlText w:val="•"/>
      <w:lvlJc w:val="left"/>
      <w:pPr>
        <w:ind w:left="3830" w:hanging="284"/>
      </w:pPr>
      <w:rPr>
        <w:rFonts w:hint="default"/>
        <w:lang w:val="es-ES" w:eastAsia="en-US" w:bidi="ar-SA"/>
      </w:rPr>
    </w:lvl>
    <w:lvl w:ilvl="5" w:tplc="147AE5B0">
      <w:numFmt w:val="bullet"/>
      <w:lvlText w:val="•"/>
      <w:lvlJc w:val="left"/>
      <w:pPr>
        <w:ind w:left="4693" w:hanging="284"/>
      </w:pPr>
      <w:rPr>
        <w:rFonts w:hint="default"/>
        <w:lang w:val="es-ES" w:eastAsia="en-US" w:bidi="ar-SA"/>
      </w:rPr>
    </w:lvl>
    <w:lvl w:ilvl="6" w:tplc="37B8E2A0">
      <w:numFmt w:val="bullet"/>
      <w:lvlText w:val="•"/>
      <w:lvlJc w:val="left"/>
      <w:pPr>
        <w:ind w:left="5555" w:hanging="284"/>
      </w:pPr>
      <w:rPr>
        <w:rFonts w:hint="default"/>
        <w:lang w:val="es-ES" w:eastAsia="en-US" w:bidi="ar-SA"/>
      </w:rPr>
    </w:lvl>
    <w:lvl w:ilvl="7" w:tplc="C9706506">
      <w:numFmt w:val="bullet"/>
      <w:lvlText w:val="•"/>
      <w:lvlJc w:val="left"/>
      <w:pPr>
        <w:ind w:left="6418" w:hanging="284"/>
      </w:pPr>
      <w:rPr>
        <w:rFonts w:hint="default"/>
        <w:lang w:val="es-ES" w:eastAsia="en-US" w:bidi="ar-SA"/>
      </w:rPr>
    </w:lvl>
    <w:lvl w:ilvl="8" w:tplc="26FC0968">
      <w:numFmt w:val="bullet"/>
      <w:lvlText w:val="•"/>
      <w:lvlJc w:val="left"/>
      <w:pPr>
        <w:ind w:left="7281" w:hanging="284"/>
      </w:pPr>
      <w:rPr>
        <w:rFonts w:hint="default"/>
        <w:lang w:val="es-ES" w:eastAsia="en-US" w:bidi="ar-SA"/>
      </w:rPr>
    </w:lvl>
  </w:abstractNum>
  <w:abstractNum w:abstractNumId="8" w15:restartNumberingAfterBreak="0">
    <w:nsid w:val="4E1D67B6"/>
    <w:multiLevelType w:val="hybridMultilevel"/>
    <w:tmpl w:val="1E7CDEBA"/>
    <w:lvl w:ilvl="0" w:tplc="306C2DEC">
      <w:start w:val="1"/>
      <w:numFmt w:val="lowerLetter"/>
      <w:lvlText w:val="%1)"/>
      <w:lvlJc w:val="left"/>
      <w:pPr>
        <w:ind w:left="385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40F0B318">
      <w:numFmt w:val="bullet"/>
      <w:lvlText w:val="•"/>
      <w:lvlJc w:val="left"/>
      <w:pPr>
        <w:ind w:left="1242" w:hanging="284"/>
      </w:pPr>
      <w:rPr>
        <w:rFonts w:hint="default"/>
        <w:lang w:val="es-ES" w:eastAsia="en-US" w:bidi="ar-SA"/>
      </w:rPr>
    </w:lvl>
    <w:lvl w:ilvl="2" w:tplc="4EDE26CC">
      <w:numFmt w:val="bullet"/>
      <w:lvlText w:val="•"/>
      <w:lvlJc w:val="left"/>
      <w:pPr>
        <w:ind w:left="2105" w:hanging="284"/>
      </w:pPr>
      <w:rPr>
        <w:rFonts w:hint="default"/>
        <w:lang w:val="es-ES" w:eastAsia="en-US" w:bidi="ar-SA"/>
      </w:rPr>
    </w:lvl>
    <w:lvl w:ilvl="3" w:tplc="CE4488B4">
      <w:numFmt w:val="bullet"/>
      <w:lvlText w:val="•"/>
      <w:lvlJc w:val="left"/>
      <w:pPr>
        <w:ind w:left="2967" w:hanging="284"/>
      </w:pPr>
      <w:rPr>
        <w:rFonts w:hint="default"/>
        <w:lang w:val="es-ES" w:eastAsia="en-US" w:bidi="ar-SA"/>
      </w:rPr>
    </w:lvl>
    <w:lvl w:ilvl="4" w:tplc="F8744102">
      <w:numFmt w:val="bullet"/>
      <w:lvlText w:val="•"/>
      <w:lvlJc w:val="left"/>
      <w:pPr>
        <w:ind w:left="3830" w:hanging="284"/>
      </w:pPr>
      <w:rPr>
        <w:rFonts w:hint="default"/>
        <w:lang w:val="es-ES" w:eastAsia="en-US" w:bidi="ar-SA"/>
      </w:rPr>
    </w:lvl>
    <w:lvl w:ilvl="5" w:tplc="784ED8EC">
      <w:numFmt w:val="bullet"/>
      <w:lvlText w:val="•"/>
      <w:lvlJc w:val="left"/>
      <w:pPr>
        <w:ind w:left="4693" w:hanging="284"/>
      </w:pPr>
      <w:rPr>
        <w:rFonts w:hint="default"/>
        <w:lang w:val="es-ES" w:eastAsia="en-US" w:bidi="ar-SA"/>
      </w:rPr>
    </w:lvl>
    <w:lvl w:ilvl="6" w:tplc="79900F54">
      <w:numFmt w:val="bullet"/>
      <w:lvlText w:val="•"/>
      <w:lvlJc w:val="left"/>
      <w:pPr>
        <w:ind w:left="5555" w:hanging="284"/>
      </w:pPr>
      <w:rPr>
        <w:rFonts w:hint="default"/>
        <w:lang w:val="es-ES" w:eastAsia="en-US" w:bidi="ar-SA"/>
      </w:rPr>
    </w:lvl>
    <w:lvl w:ilvl="7" w:tplc="762C0692">
      <w:numFmt w:val="bullet"/>
      <w:lvlText w:val="•"/>
      <w:lvlJc w:val="left"/>
      <w:pPr>
        <w:ind w:left="6418" w:hanging="284"/>
      </w:pPr>
      <w:rPr>
        <w:rFonts w:hint="default"/>
        <w:lang w:val="es-ES" w:eastAsia="en-US" w:bidi="ar-SA"/>
      </w:rPr>
    </w:lvl>
    <w:lvl w:ilvl="8" w:tplc="71681D1A">
      <w:numFmt w:val="bullet"/>
      <w:lvlText w:val="•"/>
      <w:lvlJc w:val="left"/>
      <w:pPr>
        <w:ind w:left="7281" w:hanging="284"/>
      </w:pPr>
      <w:rPr>
        <w:rFonts w:hint="default"/>
        <w:lang w:val="es-ES" w:eastAsia="en-US" w:bidi="ar-SA"/>
      </w:rPr>
    </w:lvl>
  </w:abstractNum>
  <w:abstractNum w:abstractNumId="9" w15:restartNumberingAfterBreak="0">
    <w:nsid w:val="51E17C29"/>
    <w:multiLevelType w:val="hybridMultilevel"/>
    <w:tmpl w:val="FA9CC3F4"/>
    <w:lvl w:ilvl="0" w:tplc="080274E6">
      <w:start w:val="1"/>
      <w:numFmt w:val="lowerLetter"/>
      <w:lvlText w:val="%1)"/>
      <w:lvlJc w:val="left"/>
      <w:pPr>
        <w:ind w:left="385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168C4C20">
      <w:start w:val="1"/>
      <w:numFmt w:val="lowerRoman"/>
      <w:lvlText w:val="%2."/>
      <w:lvlJc w:val="left"/>
      <w:pPr>
        <w:ind w:left="889" w:hanging="332"/>
        <w:jc w:val="righ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es-ES" w:eastAsia="en-US" w:bidi="ar-SA"/>
      </w:rPr>
    </w:lvl>
    <w:lvl w:ilvl="2" w:tplc="BAE0DB3E">
      <w:numFmt w:val="bullet"/>
      <w:lvlText w:val="•"/>
      <w:lvlJc w:val="left"/>
      <w:pPr>
        <w:ind w:left="1782" w:hanging="332"/>
      </w:pPr>
      <w:rPr>
        <w:rFonts w:hint="default"/>
        <w:lang w:val="es-ES" w:eastAsia="en-US" w:bidi="ar-SA"/>
      </w:rPr>
    </w:lvl>
    <w:lvl w:ilvl="3" w:tplc="5CBC05B6">
      <w:numFmt w:val="bullet"/>
      <w:lvlText w:val="•"/>
      <w:lvlJc w:val="left"/>
      <w:pPr>
        <w:ind w:left="2685" w:hanging="332"/>
      </w:pPr>
      <w:rPr>
        <w:rFonts w:hint="default"/>
        <w:lang w:val="es-ES" w:eastAsia="en-US" w:bidi="ar-SA"/>
      </w:rPr>
    </w:lvl>
    <w:lvl w:ilvl="4" w:tplc="7708E728">
      <w:numFmt w:val="bullet"/>
      <w:lvlText w:val="•"/>
      <w:lvlJc w:val="left"/>
      <w:pPr>
        <w:ind w:left="3588" w:hanging="332"/>
      </w:pPr>
      <w:rPr>
        <w:rFonts w:hint="default"/>
        <w:lang w:val="es-ES" w:eastAsia="en-US" w:bidi="ar-SA"/>
      </w:rPr>
    </w:lvl>
    <w:lvl w:ilvl="5" w:tplc="8EE4585E">
      <w:numFmt w:val="bullet"/>
      <w:lvlText w:val="•"/>
      <w:lvlJc w:val="left"/>
      <w:pPr>
        <w:ind w:left="4491" w:hanging="332"/>
      </w:pPr>
      <w:rPr>
        <w:rFonts w:hint="default"/>
        <w:lang w:val="es-ES" w:eastAsia="en-US" w:bidi="ar-SA"/>
      </w:rPr>
    </w:lvl>
    <w:lvl w:ilvl="6" w:tplc="7F7674B0">
      <w:numFmt w:val="bullet"/>
      <w:lvlText w:val="•"/>
      <w:lvlJc w:val="left"/>
      <w:pPr>
        <w:ind w:left="5394" w:hanging="332"/>
      </w:pPr>
      <w:rPr>
        <w:rFonts w:hint="default"/>
        <w:lang w:val="es-ES" w:eastAsia="en-US" w:bidi="ar-SA"/>
      </w:rPr>
    </w:lvl>
    <w:lvl w:ilvl="7" w:tplc="17E8A5F6">
      <w:numFmt w:val="bullet"/>
      <w:lvlText w:val="•"/>
      <w:lvlJc w:val="left"/>
      <w:pPr>
        <w:ind w:left="6297" w:hanging="332"/>
      </w:pPr>
      <w:rPr>
        <w:rFonts w:hint="default"/>
        <w:lang w:val="es-ES" w:eastAsia="en-US" w:bidi="ar-SA"/>
      </w:rPr>
    </w:lvl>
    <w:lvl w:ilvl="8" w:tplc="5832FDDC">
      <w:numFmt w:val="bullet"/>
      <w:lvlText w:val="•"/>
      <w:lvlJc w:val="left"/>
      <w:pPr>
        <w:ind w:left="7200" w:hanging="332"/>
      </w:pPr>
      <w:rPr>
        <w:rFonts w:hint="default"/>
        <w:lang w:val="es-ES" w:eastAsia="en-US" w:bidi="ar-SA"/>
      </w:rPr>
    </w:lvl>
  </w:abstractNum>
  <w:abstractNum w:abstractNumId="10" w15:restartNumberingAfterBreak="0">
    <w:nsid w:val="68677505"/>
    <w:multiLevelType w:val="hybridMultilevel"/>
    <w:tmpl w:val="1A44E35A"/>
    <w:lvl w:ilvl="0" w:tplc="898C5EB0">
      <w:numFmt w:val="bullet"/>
      <w:lvlText w:val="•"/>
      <w:lvlJc w:val="left"/>
      <w:pPr>
        <w:ind w:left="2512" w:hanging="284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0F323C5C">
      <w:numFmt w:val="bullet"/>
      <w:lvlText w:val="•"/>
      <w:lvlJc w:val="left"/>
      <w:pPr>
        <w:ind w:left="3168" w:hanging="284"/>
      </w:pPr>
      <w:rPr>
        <w:rFonts w:hint="default"/>
        <w:lang w:val="es-ES" w:eastAsia="en-US" w:bidi="ar-SA"/>
      </w:rPr>
    </w:lvl>
    <w:lvl w:ilvl="2" w:tplc="0688E034">
      <w:numFmt w:val="bullet"/>
      <w:lvlText w:val="•"/>
      <w:lvlJc w:val="left"/>
      <w:pPr>
        <w:ind w:left="3817" w:hanging="284"/>
      </w:pPr>
      <w:rPr>
        <w:rFonts w:hint="default"/>
        <w:lang w:val="es-ES" w:eastAsia="en-US" w:bidi="ar-SA"/>
      </w:rPr>
    </w:lvl>
    <w:lvl w:ilvl="3" w:tplc="CFD0FF96">
      <w:numFmt w:val="bullet"/>
      <w:lvlText w:val="•"/>
      <w:lvlJc w:val="left"/>
      <w:pPr>
        <w:ind w:left="4465" w:hanging="284"/>
      </w:pPr>
      <w:rPr>
        <w:rFonts w:hint="default"/>
        <w:lang w:val="es-ES" w:eastAsia="en-US" w:bidi="ar-SA"/>
      </w:rPr>
    </w:lvl>
    <w:lvl w:ilvl="4" w:tplc="D4681C14">
      <w:numFmt w:val="bullet"/>
      <w:lvlText w:val="•"/>
      <w:lvlJc w:val="left"/>
      <w:pPr>
        <w:ind w:left="5114" w:hanging="284"/>
      </w:pPr>
      <w:rPr>
        <w:rFonts w:hint="default"/>
        <w:lang w:val="es-ES" w:eastAsia="en-US" w:bidi="ar-SA"/>
      </w:rPr>
    </w:lvl>
    <w:lvl w:ilvl="5" w:tplc="8C8EA716">
      <w:numFmt w:val="bullet"/>
      <w:lvlText w:val="•"/>
      <w:lvlJc w:val="left"/>
      <w:pPr>
        <w:ind w:left="5763" w:hanging="284"/>
      </w:pPr>
      <w:rPr>
        <w:rFonts w:hint="default"/>
        <w:lang w:val="es-ES" w:eastAsia="en-US" w:bidi="ar-SA"/>
      </w:rPr>
    </w:lvl>
    <w:lvl w:ilvl="6" w:tplc="88BC0CD0">
      <w:numFmt w:val="bullet"/>
      <w:lvlText w:val="•"/>
      <w:lvlJc w:val="left"/>
      <w:pPr>
        <w:ind w:left="6411" w:hanging="284"/>
      </w:pPr>
      <w:rPr>
        <w:rFonts w:hint="default"/>
        <w:lang w:val="es-ES" w:eastAsia="en-US" w:bidi="ar-SA"/>
      </w:rPr>
    </w:lvl>
    <w:lvl w:ilvl="7" w:tplc="E94A60DA">
      <w:numFmt w:val="bullet"/>
      <w:lvlText w:val="•"/>
      <w:lvlJc w:val="left"/>
      <w:pPr>
        <w:ind w:left="7060" w:hanging="284"/>
      </w:pPr>
      <w:rPr>
        <w:rFonts w:hint="default"/>
        <w:lang w:val="es-ES" w:eastAsia="en-US" w:bidi="ar-SA"/>
      </w:rPr>
    </w:lvl>
    <w:lvl w:ilvl="8" w:tplc="23F28122">
      <w:numFmt w:val="bullet"/>
      <w:lvlText w:val="•"/>
      <w:lvlJc w:val="left"/>
      <w:pPr>
        <w:ind w:left="7709" w:hanging="284"/>
      </w:pPr>
      <w:rPr>
        <w:rFonts w:hint="default"/>
        <w:lang w:val="es-ES" w:eastAsia="en-US" w:bidi="ar-SA"/>
      </w:rPr>
    </w:lvl>
  </w:abstractNum>
  <w:abstractNum w:abstractNumId="11" w15:restartNumberingAfterBreak="0">
    <w:nsid w:val="758A08C4"/>
    <w:multiLevelType w:val="hybridMultilevel"/>
    <w:tmpl w:val="F378C640"/>
    <w:lvl w:ilvl="0" w:tplc="278C76BC">
      <w:start w:val="1"/>
      <w:numFmt w:val="lowerLetter"/>
      <w:lvlText w:val="%1)"/>
      <w:lvlJc w:val="left"/>
      <w:pPr>
        <w:ind w:left="385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76342EE4">
      <w:numFmt w:val="bullet"/>
      <w:lvlText w:val="•"/>
      <w:lvlJc w:val="left"/>
      <w:pPr>
        <w:ind w:left="1242" w:hanging="284"/>
      </w:pPr>
      <w:rPr>
        <w:rFonts w:hint="default"/>
        <w:lang w:val="es-ES" w:eastAsia="en-US" w:bidi="ar-SA"/>
      </w:rPr>
    </w:lvl>
    <w:lvl w:ilvl="2" w:tplc="47B204F8">
      <w:numFmt w:val="bullet"/>
      <w:lvlText w:val="•"/>
      <w:lvlJc w:val="left"/>
      <w:pPr>
        <w:ind w:left="2105" w:hanging="284"/>
      </w:pPr>
      <w:rPr>
        <w:rFonts w:hint="default"/>
        <w:lang w:val="es-ES" w:eastAsia="en-US" w:bidi="ar-SA"/>
      </w:rPr>
    </w:lvl>
    <w:lvl w:ilvl="3" w:tplc="F9A83E94">
      <w:numFmt w:val="bullet"/>
      <w:lvlText w:val="•"/>
      <w:lvlJc w:val="left"/>
      <w:pPr>
        <w:ind w:left="2967" w:hanging="284"/>
      </w:pPr>
      <w:rPr>
        <w:rFonts w:hint="default"/>
        <w:lang w:val="es-ES" w:eastAsia="en-US" w:bidi="ar-SA"/>
      </w:rPr>
    </w:lvl>
    <w:lvl w:ilvl="4" w:tplc="09602274">
      <w:numFmt w:val="bullet"/>
      <w:lvlText w:val="•"/>
      <w:lvlJc w:val="left"/>
      <w:pPr>
        <w:ind w:left="3830" w:hanging="284"/>
      </w:pPr>
      <w:rPr>
        <w:rFonts w:hint="default"/>
        <w:lang w:val="es-ES" w:eastAsia="en-US" w:bidi="ar-SA"/>
      </w:rPr>
    </w:lvl>
    <w:lvl w:ilvl="5" w:tplc="22D46BD0">
      <w:numFmt w:val="bullet"/>
      <w:lvlText w:val="•"/>
      <w:lvlJc w:val="left"/>
      <w:pPr>
        <w:ind w:left="4693" w:hanging="284"/>
      </w:pPr>
      <w:rPr>
        <w:rFonts w:hint="default"/>
        <w:lang w:val="es-ES" w:eastAsia="en-US" w:bidi="ar-SA"/>
      </w:rPr>
    </w:lvl>
    <w:lvl w:ilvl="6" w:tplc="AB184076">
      <w:numFmt w:val="bullet"/>
      <w:lvlText w:val="•"/>
      <w:lvlJc w:val="left"/>
      <w:pPr>
        <w:ind w:left="5555" w:hanging="284"/>
      </w:pPr>
      <w:rPr>
        <w:rFonts w:hint="default"/>
        <w:lang w:val="es-ES" w:eastAsia="en-US" w:bidi="ar-SA"/>
      </w:rPr>
    </w:lvl>
    <w:lvl w:ilvl="7" w:tplc="4CD4D1A0">
      <w:numFmt w:val="bullet"/>
      <w:lvlText w:val="•"/>
      <w:lvlJc w:val="left"/>
      <w:pPr>
        <w:ind w:left="6418" w:hanging="284"/>
      </w:pPr>
      <w:rPr>
        <w:rFonts w:hint="default"/>
        <w:lang w:val="es-ES" w:eastAsia="en-US" w:bidi="ar-SA"/>
      </w:rPr>
    </w:lvl>
    <w:lvl w:ilvl="8" w:tplc="6B5C3E84">
      <w:numFmt w:val="bullet"/>
      <w:lvlText w:val="•"/>
      <w:lvlJc w:val="left"/>
      <w:pPr>
        <w:ind w:left="7281" w:hanging="284"/>
      </w:pPr>
      <w:rPr>
        <w:rFonts w:hint="default"/>
        <w:lang w:val="es-ES" w:eastAsia="en-US" w:bidi="ar-SA"/>
      </w:rPr>
    </w:lvl>
  </w:abstractNum>
  <w:abstractNum w:abstractNumId="12" w15:restartNumberingAfterBreak="0">
    <w:nsid w:val="773D2643"/>
    <w:multiLevelType w:val="hybridMultilevel"/>
    <w:tmpl w:val="49885386"/>
    <w:lvl w:ilvl="0" w:tplc="D514E688">
      <w:start w:val="1"/>
      <w:numFmt w:val="lowerLetter"/>
      <w:lvlText w:val="%1)"/>
      <w:lvlJc w:val="left"/>
      <w:pPr>
        <w:ind w:left="385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A4C6D116">
      <w:start w:val="1"/>
      <w:numFmt w:val="lowerRoman"/>
      <w:lvlText w:val="%2."/>
      <w:lvlJc w:val="left"/>
      <w:pPr>
        <w:ind w:left="810" w:hanging="425"/>
        <w:jc w:val="lef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es-ES" w:eastAsia="en-US" w:bidi="ar-SA"/>
      </w:rPr>
    </w:lvl>
    <w:lvl w:ilvl="2" w:tplc="C38ED9F8">
      <w:numFmt w:val="bullet"/>
      <w:lvlText w:val="•"/>
      <w:lvlJc w:val="left"/>
      <w:pPr>
        <w:ind w:left="1729" w:hanging="425"/>
      </w:pPr>
      <w:rPr>
        <w:rFonts w:hint="default"/>
        <w:lang w:val="es-ES" w:eastAsia="en-US" w:bidi="ar-SA"/>
      </w:rPr>
    </w:lvl>
    <w:lvl w:ilvl="3" w:tplc="823C9FBC">
      <w:numFmt w:val="bullet"/>
      <w:lvlText w:val="•"/>
      <w:lvlJc w:val="left"/>
      <w:pPr>
        <w:ind w:left="2639" w:hanging="425"/>
      </w:pPr>
      <w:rPr>
        <w:rFonts w:hint="default"/>
        <w:lang w:val="es-ES" w:eastAsia="en-US" w:bidi="ar-SA"/>
      </w:rPr>
    </w:lvl>
    <w:lvl w:ilvl="4" w:tplc="8B304282">
      <w:numFmt w:val="bullet"/>
      <w:lvlText w:val="•"/>
      <w:lvlJc w:val="left"/>
      <w:pPr>
        <w:ind w:left="3548" w:hanging="425"/>
      </w:pPr>
      <w:rPr>
        <w:rFonts w:hint="default"/>
        <w:lang w:val="es-ES" w:eastAsia="en-US" w:bidi="ar-SA"/>
      </w:rPr>
    </w:lvl>
    <w:lvl w:ilvl="5" w:tplc="058AFB8C">
      <w:numFmt w:val="bullet"/>
      <w:lvlText w:val="•"/>
      <w:lvlJc w:val="left"/>
      <w:pPr>
        <w:ind w:left="4458" w:hanging="425"/>
      </w:pPr>
      <w:rPr>
        <w:rFonts w:hint="default"/>
        <w:lang w:val="es-ES" w:eastAsia="en-US" w:bidi="ar-SA"/>
      </w:rPr>
    </w:lvl>
    <w:lvl w:ilvl="6" w:tplc="C69E1260">
      <w:numFmt w:val="bullet"/>
      <w:lvlText w:val="•"/>
      <w:lvlJc w:val="left"/>
      <w:pPr>
        <w:ind w:left="5368" w:hanging="425"/>
      </w:pPr>
      <w:rPr>
        <w:rFonts w:hint="default"/>
        <w:lang w:val="es-ES" w:eastAsia="en-US" w:bidi="ar-SA"/>
      </w:rPr>
    </w:lvl>
    <w:lvl w:ilvl="7" w:tplc="5F9699F2">
      <w:numFmt w:val="bullet"/>
      <w:lvlText w:val="•"/>
      <w:lvlJc w:val="left"/>
      <w:pPr>
        <w:ind w:left="6277" w:hanging="425"/>
      </w:pPr>
      <w:rPr>
        <w:rFonts w:hint="default"/>
        <w:lang w:val="es-ES" w:eastAsia="en-US" w:bidi="ar-SA"/>
      </w:rPr>
    </w:lvl>
    <w:lvl w:ilvl="8" w:tplc="7B760008">
      <w:numFmt w:val="bullet"/>
      <w:lvlText w:val="•"/>
      <w:lvlJc w:val="left"/>
      <w:pPr>
        <w:ind w:left="7187" w:hanging="425"/>
      </w:pPr>
      <w:rPr>
        <w:rFonts w:hint="default"/>
        <w:lang w:val="es-ES" w:eastAsia="en-US" w:bidi="ar-SA"/>
      </w:r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8"/>
  </w:num>
  <w:num w:numId="9">
    <w:abstractNumId w:val="12"/>
  </w:num>
  <w:num w:numId="10">
    <w:abstractNumId w:val="9"/>
  </w:num>
  <w:num w:numId="11">
    <w:abstractNumId w:val="4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47A"/>
    <w:rsid w:val="001529AD"/>
    <w:rsid w:val="001A547A"/>
    <w:rsid w:val="003F7A25"/>
    <w:rsid w:val="0049754A"/>
    <w:rsid w:val="00611106"/>
    <w:rsid w:val="00705634"/>
    <w:rsid w:val="007905F6"/>
    <w:rsid w:val="00846BAB"/>
    <w:rsid w:val="00E1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8A16AC-C82A-4F72-8364-6DCEEED7A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59"/>
      <w:ind w:left="385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975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754A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975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754A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4626</Words>
  <Characters>26370</Characters>
  <Application>Microsoft Office Word</Application>
  <DocSecurity>0</DocSecurity>
  <Lines>219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Cipriano</dc:creator>
  <cp:lastModifiedBy>SIMM</cp:lastModifiedBy>
  <cp:revision>2</cp:revision>
  <dcterms:created xsi:type="dcterms:W3CDTF">2023-12-13T12:14:00Z</dcterms:created>
  <dcterms:modified xsi:type="dcterms:W3CDTF">2023-12-13T12:14:00Z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2023-12-05T00:00:00Z</vt:filetime>
  </property>
</Properties>
</file>